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14" w:rsidRDefault="00287214" w:rsidP="00287214">
      <w:pPr>
        <w:rPr>
          <w:b/>
          <w:sz w:val="20"/>
          <w:szCs w:val="20"/>
        </w:rPr>
      </w:pPr>
      <w:r w:rsidRPr="009805F2">
        <w:rPr>
          <w:b/>
          <w:sz w:val="24"/>
          <w:szCs w:val="24"/>
        </w:rPr>
        <w:t>P</w:t>
      </w:r>
      <w:r w:rsidR="00FB6033">
        <w:rPr>
          <w:b/>
          <w:sz w:val="24"/>
          <w:szCs w:val="24"/>
        </w:rPr>
        <w:t xml:space="preserve">ART 1  </w:t>
      </w:r>
      <w:r w:rsidRPr="009805F2">
        <w:rPr>
          <w:b/>
          <w:sz w:val="24"/>
          <w:szCs w:val="24"/>
        </w:rPr>
        <w:t xml:space="preserve"> GENERAL </w:t>
      </w:r>
    </w:p>
    <w:p w:rsidR="009805F2" w:rsidRPr="009805F2" w:rsidRDefault="009805F2" w:rsidP="00287214">
      <w:pPr>
        <w:rPr>
          <w:b/>
          <w:sz w:val="20"/>
          <w:szCs w:val="20"/>
        </w:rPr>
      </w:pPr>
    </w:p>
    <w:p w:rsidR="00287214" w:rsidRPr="003D3099" w:rsidRDefault="00287214" w:rsidP="00D3369F">
      <w:pPr>
        <w:pStyle w:val="ListParagraph"/>
        <w:numPr>
          <w:ilvl w:val="1"/>
          <w:numId w:val="28"/>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r w:rsidR="00450486" w:rsidRPr="003D3099">
        <w:rPr>
          <w:sz w:val="18"/>
          <w:szCs w:val="18"/>
        </w:rPr>
        <w:t>a</w:t>
      </w:r>
      <w:r w:rsidR="0028465E" w:rsidRPr="003D3099">
        <w:rPr>
          <w:sz w:val="18"/>
          <w:szCs w:val="18"/>
        </w:rPr>
        <w:t xml:space="preserve">luminum </w:t>
      </w:r>
      <w:r w:rsidR="00450486" w:rsidRPr="003D3099">
        <w:rPr>
          <w:sz w:val="18"/>
          <w:szCs w:val="18"/>
        </w:rPr>
        <w:t>storefront</w:t>
      </w:r>
      <w:r w:rsidR="0028465E" w:rsidRPr="003D3099">
        <w:rPr>
          <w:sz w:val="18"/>
          <w:szCs w:val="18"/>
        </w:rPr>
        <w:t xml:space="preserve"> </w:t>
      </w:r>
      <w:r w:rsidR="009352E9" w:rsidRPr="003D3099">
        <w:rPr>
          <w:sz w:val="18"/>
          <w:szCs w:val="18"/>
        </w:rPr>
        <w:t xml:space="preserve">and all </w:t>
      </w:r>
      <w:r w:rsidR="0028465E" w:rsidRPr="003D3099">
        <w:rPr>
          <w:sz w:val="18"/>
          <w:szCs w:val="18"/>
        </w:rPr>
        <w:t xml:space="preserve">components and installation accessories supplied with the system. </w:t>
      </w:r>
    </w:p>
    <w:p w:rsidR="00287214" w:rsidRPr="00553FC6" w:rsidRDefault="00287214" w:rsidP="00D3369F">
      <w:pPr>
        <w:pStyle w:val="ListParagraph"/>
        <w:numPr>
          <w:ilvl w:val="1"/>
          <w:numId w:val="1"/>
        </w:numPr>
        <w:spacing w:after="200"/>
        <w:rPr>
          <w:b/>
          <w:sz w:val="18"/>
          <w:szCs w:val="18"/>
        </w:rPr>
      </w:pPr>
      <w:r w:rsidRPr="003D3099">
        <w:rPr>
          <w:sz w:val="18"/>
          <w:szCs w:val="18"/>
        </w:rPr>
        <w:t xml:space="preserve">Tubelite </w:t>
      </w:r>
      <w:r w:rsidR="00553FC6">
        <w:rPr>
          <w:sz w:val="18"/>
          <w:szCs w:val="18"/>
        </w:rPr>
        <w:t>3</w:t>
      </w:r>
      <w:r w:rsidR="00BA726D" w:rsidRPr="003D3099">
        <w:rPr>
          <w:sz w:val="18"/>
          <w:szCs w:val="18"/>
        </w:rPr>
        <w:t xml:space="preserve">4000 </w:t>
      </w:r>
      <w:proofErr w:type="spellStart"/>
      <w:r w:rsidR="005B20DF">
        <w:rPr>
          <w:sz w:val="18"/>
          <w:szCs w:val="18"/>
        </w:rPr>
        <w:t>ForceFront</w:t>
      </w:r>
      <w:proofErr w:type="spellEnd"/>
      <w:r w:rsidR="005B20DF">
        <w:rPr>
          <w:sz w:val="18"/>
          <w:szCs w:val="18"/>
        </w:rPr>
        <w:t xml:space="preserve"> Storm </w:t>
      </w:r>
      <w:r w:rsidR="00450486" w:rsidRPr="003D3099">
        <w:rPr>
          <w:sz w:val="18"/>
          <w:szCs w:val="18"/>
        </w:rPr>
        <w:t xml:space="preserve">Series Storefront </w:t>
      </w:r>
      <w:r w:rsidR="005B20DF">
        <w:rPr>
          <w:sz w:val="18"/>
          <w:szCs w:val="18"/>
        </w:rPr>
        <w:t>system</w:t>
      </w:r>
      <w:r w:rsidRPr="003D3099">
        <w:rPr>
          <w:sz w:val="18"/>
          <w:szCs w:val="18"/>
        </w:rPr>
        <w:t>:</w:t>
      </w:r>
      <w:r w:rsidR="00C95B36" w:rsidRPr="003D3099">
        <w:rPr>
          <w:sz w:val="18"/>
          <w:szCs w:val="18"/>
        </w:rPr>
        <w:t xml:space="preserve">  2</w:t>
      </w:r>
      <w:r w:rsidR="00267868">
        <w:rPr>
          <w:sz w:val="18"/>
          <w:szCs w:val="18"/>
        </w:rPr>
        <w:t>-1/2”</w:t>
      </w:r>
      <w:r w:rsidR="00C95B36" w:rsidRPr="003D3099">
        <w:rPr>
          <w:sz w:val="18"/>
          <w:szCs w:val="18"/>
        </w:rPr>
        <w:t xml:space="preserve"> x </w:t>
      </w:r>
      <w:r w:rsidR="005B20DF">
        <w:rPr>
          <w:sz w:val="18"/>
          <w:szCs w:val="18"/>
        </w:rPr>
        <w:t>5</w:t>
      </w:r>
      <w:r w:rsidR="00C95B36" w:rsidRPr="003D3099">
        <w:rPr>
          <w:sz w:val="18"/>
          <w:szCs w:val="18"/>
        </w:rPr>
        <w:t>”</w:t>
      </w:r>
      <w:r w:rsidR="00553FC6">
        <w:rPr>
          <w:sz w:val="18"/>
          <w:szCs w:val="18"/>
        </w:rPr>
        <w:t xml:space="preserve">  </w:t>
      </w:r>
      <w:r w:rsidR="00553FC6" w:rsidRPr="00276004">
        <w:rPr>
          <w:i/>
          <w:color w:val="006600"/>
          <w:sz w:val="18"/>
          <w:szCs w:val="18"/>
        </w:rPr>
        <w:t>&lt;</w:t>
      </w:r>
      <w:r w:rsidR="00553FC6">
        <w:rPr>
          <w:i/>
          <w:color w:val="006600"/>
          <w:sz w:val="18"/>
          <w:szCs w:val="18"/>
        </w:rPr>
        <w:t>select&gt;</w:t>
      </w:r>
    </w:p>
    <w:p w:rsidR="00553FC6" w:rsidRPr="0030051C" w:rsidRDefault="00553FC6" w:rsidP="00553FC6">
      <w:pPr>
        <w:pStyle w:val="ListParagraph"/>
        <w:numPr>
          <w:ilvl w:val="2"/>
          <w:numId w:val="1"/>
        </w:numPr>
        <w:spacing w:after="200"/>
        <w:rPr>
          <w:b/>
          <w:sz w:val="18"/>
          <w:szCs w:val="18"/>
        </w:rPr>
      </w:pPr>
      <w:r w:rsidRPr="0030051C">
        <w:rPr>
          <w:sz w:val="18"/>
          <w:szCs w:val="18"/>
        </w:rPr>
        <w:t>E</w:t>
      </w:r>
      <w:r>
        <w:rPr>
          <w:sz w:val="18"/>
          <w:szCs w:val="18"/>
        </w:rPr>
        <w:t>34000 (</w:t>
      </w:r>
      <w:r w:rsidRPr="0030051C">
        <w:rPr>
          <w:sz w:val="18"/>
          <w:szCs w:val="18"/>
        </w:rPr>
        <w:t>non</w:t>
      </w:r>
      <w:r>
        <w:rPr>
          <w:sz w:val="18"/>
          <w:szCs w:val="18"/>
        </w:rPr>
        <w:t>-</w:t>
      </w:r>
      <w:r w:rsidRPr="0030051C">
        <w:rPr>
          <w:sz w:val="18"/>
          <w:szCs w:val="18"/>
        </w:rPr>
        <w:t>thermal</w:t>
      </w:r>
      <w:r>
        <w:rPr>
          <w:sz w:val="18"/>
          <w:szCs w:val="18"/>
        </w:rPr>
        <w:t>)</w:t>
      </w:r>
      <w:r w:rsidRPr="0030051C">
        <w:rPr>
          <w:sz w:val="18"/>
          <w:szCs w:val="18"/>
        </w:rPr>
        <w:t xml:space="preserve"> </w:t>
      </w:r>
    </w:p>
    <w:p w:rsidR="00553FC6" w:rsidRPr="0030051C" w:rsidRDefault="00553FC6" w:rsidP="00553FC6">
      <w:pPr>
        <w:pStyle w:val="ListParagraph"/>
        <w:numPr>
          <w:ilvl w:val="2"/>
          <w:numId w:val="1"/>
        </w:numPr>
        <w:spacing w:after="200"/>
        <w:rPr>
          <w:b/>
          <w:sz w:val="18"/>
          <w:szCs w:val="18"/>
        </w:rPr>
      </w:pPr>
      <w:r w:rsidRPr="0030051C">
        <w:rPr>
          <w:sz w:val="18"/>
          <w:szCs w:val="18"/>
        </w:rPr>
        <w:t>T</w:t>
      </w:r>
      <w:r>
        <w:rPr>
          <w:sz w:val="18"/>
          <w:szCs w:val="18"/>
        </w:rPr>
        <w:t>34000</w:t>
      </w:r>
      <w:r w:rsidRPr="0030051C">
        <w:rPr>
          <w:sz w:val="18"/>
          <w:szCs w:val="18"/>
        </w:rPr>
        <w:t xml:space="preserve"> </w:t>
      </w:r>
      <w:r>
        <w:rPr>
          <w:sz w:val="18"/>
          <w:szCs w:val="18"/>
        </w:rPr>
        <w:t>(</w:t>
      </w:r>
      <w:r w:rsidRPr="0030051C">
        <w:rPr>
          <w:sz w:val="18"/>
          <w:szCs w:val="18"/>
        </w:rPr>
        <w:t>single thermal barrier</w:t>
      </w:r>
      <w:r>
        <w:rPr>
          <w:sz w:val="18"/>
          <w:szCs w:val="18"/>
        </w:rPr>
        <w:t>)</w:t>
      </w:r>
    </w:p>
    <w:p w:rsidR="00287214" w:rsidRDefault="00287214" w:rsidP="00287214">
      <w:pPr>
        <w:pStyle w:val="ListParagraph"/>
        <w:ind w:left="375"/>
        <w:rPr>
          <w:b/>
        </w:rPr>
      </w:pPr>
    </w:p>
    <w:p w:rsidR="007B3F4B" w:rsidRPr="000C7453" w:rsidRDefault="00E11200" w:rsidP="00D3369F">
      <w:pPr>
        <w:pStyle w:val="ListParagraph"/>
        <w:numPr>
          <w:ilvl w:val="1"/>
          <w:numId w:val="28"/>
        </w:numPr>
        <w:spacing w:after="200" w:line="276" w:lineRule="auto"/>
        <w:rPr>
          <w:b/>
        </w:rPr>
      </w:pPr>
      <w:r w:rsidRPr="000C7453">
        <w:rPr>
          <w:b/>
        </w:rPr>
        <w:t>RELATED PRODUCTS</w:t>
      </w:r>
    </w:p>
    <w:p w:rsidR="007B3F4B" w:rsidRDefault="007B3F4B" w:rsidP="00D3369F">
      <w:pPr>
        <w:pStyle w:val="ListParagraph"/>
        <w:numPr>
          <w:ilvl w:val="0"/>
          <w:numId w:val="23"/>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CB1289" w:rsidRDefault="00CB1289" w:rsidP="00D3369F">
      <w:pPr>
        <w:pStyle w:val="ListParagraph"/>
        <w:numPr>
          <w:ilvl w:val="1"/>
          <w:numId w:val="23"/>
        </w:numPr>
        <w:spacing w:after="200"/>
        <w:rPr>
          <w:sz w:val="18"/>
          <w:szCs w:val="18"/>
        </w:rPr>
      </w:pPr>
      <w:r>
        <w:rPr>
          <w:sz w:val="18"/>
          <w:szCs w:val="18"/>
        </w:rPr>
        <w:t xml:space="preserve">Division 08 42 </w:t>
      </w:r>
      <w:r w:rsidR="005E7381">
        <w:rPr>
          <w:sz w:val="18"/>
          <w:szCs w:val="18"/>
        </w:rPr>
        <w:t>13</w:t>
      </w:r>
      <w:r w:rsidR="000D7BA4">
        <w:rPr>
          <w:sz w:val="18"/>
          <w:szCs w:val="18"/>
        </w:rPr>
        <w:t xml:space="preserve"> - </w:t>
      </w:r>
      <w:r w:rsidR="005E7381">
        <w:rPr>
          <w:sz w:val="18"/>
          <w:szCs w:val="18"/>
        </w:rPr>
        <w:t>Aluminum</w:t>
      </w:r>
      <w:r w:rsidR="009720EE">
        <w:rPr>
          <w:sz w:val="18"/>
          <w:szCs w:val="18"/>
        </w:rPr>
        <w:t xml:space="preserve"> </w:t>
      </w:r>
      <w:r w:rsidR="005E7381">
        <w:rPr>
          <w:sz w:val="18"/>
          <w:szCs w:val="18"/>
        </w:rPr>
        <w:t>Framed Entrances</w:t>
      </w:r>
      <w:r w:rsidR="00BB766A">
        <w:rPr>
          <w:sz w:val="18"/>
          <w:szCs w:val="18"/>
        </w:rPr>
        <w:t xml:space="preserve">:  </w:t>
      </w:r>
      <w:r w:rsidR="00745CF4" w:rsidRPr="00276004">
        <w:rPr>
          <w:i/>
          <w:color w:val="006600"/>
          <w:sz w:val="18"/>
          <w:szCs w:val="18"/>
        </w:rPr>
        <w:t>&lt;</w:t>
      </w:r>
      <w:r w:rsidR="00745CF4">
        <w:rPr>
          <w:i/>
          <w:color w:val="006600"/>
          <w:sz w:val="18"/>
          <w:szCs w:val="18"/>
        </w:rPr>
        <w:t xml:space="preserve">insert Tubelite </w:t>
      </w:r>
      <w:proofErr w:type="spellStart"/>
      <w:r w:rsidR="009E53E2">
        <w:rPr>
          <w:i/>
          <w:color w:val="006600"/>
          <w:sz w:val="18"/>
          <w:szCs w:val="18"/>
        </w:rPr>
        <w:t>ForceFront</w:t>
      </w:r>
      <w:proofErr w:type="spellEnd"/>
      <w:r w:rsidR="009E53E2">
        <w:rPr>
          <w:i/>
          <w:color w:val="006600"/>
          <w:sz w:val="18"/>
          <w:szCs w:val="18"/>
        </w:rPr>
        <w:t xml:space="preserve"> Storm </w:t>
      </w:r>
      <w:r w:rsidR="00745CF4">
        <w:rPr>
          <w:i/>
          <w:color w:val="006600"/>
          <w:sz w:val="18"/>
          <w:szCs w:val="18"/>
        </w:rPr>
        <w:t>entrance products</w:t>
      </w:r>
      <w:r w:rsidR="00745CF4" w:rsidRPr="00276004">
        <w:rPr>
          <w:i/>
          <w:color w:val="006600"/>
          <w:sz w:val="18"/>
          <w:szCs w:val="18"/>
        </w:rPr>
        <w:t>&gt;.</w:t>
      </w:r>
      <w:r w:rsidR="00745CF4">
        <w:rPr>
          <w:i/>
          <w:color w:val="006600"/>
          <w:sz w:val="18"/>
          <w:szCs w:val="18"/>
        </w:rPr>
        <w:t xml:space="preserve">  </w:t>
      </w:r>
    </w:p>
    <w:p w:rsidR="009A5036" w:rsidRDefault="000D7BA4" w:rsidP="00D3369F">
      <w:pPr>
        <w:pStyle w:val="ListParagraph"/>
        <w:numPr>
          <w:ilvl w:val="1"/>
          <w:numId w:val="23"/>
        </w:numPr>
        <w:spacing w:after="200"/>
        <w:rPr>
          <w:sz w:val="18"/>
          <w:szCs w:val="18"/>
        </w:rPr>
      </w:pPr>
      <w:r>
        <w:rPr>
          <w:sz w:val="18"/>
          <w:szCs w:val="18"/>
        </w:rPr>
        <w:t xml:space="preserve">Division 08 44 13 - </w:t>
      </w:r>
      <w:r w:rsidR="00CB1289">
        <w:rPr>
          <w:sz w:val="18"/>
          <w:szCs w:val="18"/>
        </w:rPr>
        <w:t xml:space="preserve">Glazed Aluminum </w:t>
      </w:r>
      <w:proofErr w:type="spellStart"/>
      <w:r w:rsidR="00CB1289">
        <w:rPr>
          <w:sz w:val="18"/>
          <w:szCs w:val="18"/>
        </w:rPr>
        <w:t>Curtainwalls</w:t>
      </w:r>
      <w:proofErr w:type="spellEnd"/>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proofErr w:type="spellStart"/>
      <w:r w:rsidR="009E53E2">
        <w:rPr>
          <w:i/>
          <w:color w:val="006600"/>
          <w:sz w:val="18"/>
          <w:szCs w:val="18"/>
        </w:rPr>
        <w:t>ForceFront</w:t>
      </w:r>
      <w:proofErr w:type="spellEnd"/>
      <w:r w:rsidR="009E53E2">
        <w:rPr>
          <w:i/>
          <w:color w:val="006600"/>
          <w:sz w:val="18"/>
          <w:szCs w:val="18"/>
        </w:rPr>
        <w:t xml:space="preserve"> Storm </w:t>
      </w:r>
      <w:proofErr w:type="spellStart"/>
      <w:r w:rsidR="005B20DF">
        <w:rPr>
          <w:i/>
          <w:color w:val="006600"/>
          <w:sz w:val="18"/>
          <w:szCs w:val="18"/>
        </w:rPr>
        <w:t>curtainwall</w:t>
      </w:r>
      <w:proofErr w:type="spellEnd"/>
      <w:r w:rsidR="005B20DF">
        <w:rPr>
          <w:i/>
          <w:color w:val="006600"/>
          <w:sz w:val="18"/>
          <w:szCs w:val="18"/>
        </w:rPr>
        <w:t xml:space="preserve"> </w:t>
      </w:r>
      <w:r w:rsidR="00745CF4">
        <w:rPr>
          <w:i/>
          <w:color w:val="006600"/>
          <w:sz w:val="18"/>
          <w:szCs w:val="18"/>
        </w:rPr>
        <w:t>products</w:t>
      </w:r>
      <w:r w:rsidR="00745CF4" w:rsidRPr="00276004">
        <w:rPr>
          <w:i/>
          <w:color w:val="006600"/>
          <w:sz w:val="18"/>
          <w:szCs w:val="18"/>
        </w:rPr>
        <w:t>&gt;.</w:t>
      </w:r>
      <w:r w:rsidR="00745CF4">
        <w:rPr>
          <w:i/>
          <w:color w:val="006600"/>
          <w:sz w:val="18"/>
          <w:szCs w:val="18"/>
        </w:rPr>
        <w:t xml:space="preserve">  </w:t>
      </w:r>
    </w:p>
    <w:p w:rsidR="00CB1289" w:rsidRDefault="000D7BA4" w:rsidP="00D3369F">
      <w:pPr>
        <w:pStyle w:val="ListParagraph"/>
        <w:numPr>
          <w:ilvl w:val="1"/>
          <w:numId w:val="23"/>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CB1289">
        <w:rPr>
          <w:sz w:val="18"/>
          <w:szCs w:val="18"/>
        </w:rPr>
        <w:t>Control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5B20DF">
        <w:rPr>
          <w:i/>
          <w:color w:val="006600"/>
          <w:sz w:val="18"/>
          <w:szCs w:val="18"/>
        </w:rPr>
        <w:t>sun control</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D3369F">
      <w:pPr>
        <w:pStyle w:val="ListParagraph"/>
        <w:numPr>
          <w:ilvl w:val="1"/>
          <w:numId w:val="23"/>
        </w:numPr>
        <w:spacing w:after="200"/>
        <w:rPr>
          <w:sz w:val="18"/>
          <w:szCs w:val="18"/>
        </w:rPr>
      </w:pPr>
      <w:r>
        <w:rPr>
          <w:sz w:val="18"/>
          <w:szCs w:val="18"/>
        </w:rPr>
        <w:t xml:space="preserve">Division 12 26 00 - </w:t>
      </w:r>
      <w:r w:rsidR="0047102B" w:rsidRPr="009720EE">
        <w:rPr>
          <w:sz w:val="18"/>
          <w:szCs w:val="18"/>
        </w:rPr>
        <w:t>Interior Daylighting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5B20DF">
        <w:rPr>
          <w:i/>
          <w:color w:val="006600"/>
          <w:sz w:val="18"/>
          <w:szCs w:val="18"/>
        </w:rPr>
        <w:t>daylighting</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9A5036" w:rsidRPr="00255265" w:rsidRDefault="009A5036" w:rsidP="007211B7">
      <w:pPr>
        <w:pStyle w:val="ListParagraph"/>
        <w:spacing w:after="200"/>
        <w:ind w:left="360"/>
        <w:rPr>
          <w:color w:val="92D050"/>
          <w:sz w:val="18"/>
          <w:szCs w:val="18"/>
        </w:rPr>
      </w:pPr>
    </w:p>
    <w:p w:rsidR="00287214" w:rsidRPr="000C7453" w:rsidRDefault="00287214" w:rsidP="00D3369F">
      <w:pPr>
        <w:pStyle w:val="ListParagraph"/>
        <w:numPr>
          <w:ilvl w:val="1"/>
          <w:numId w:val="28"/>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r w:rsidR="00941134" w:rsidRPr="00D05FB2">
        <w:rPr>
          <w:sz w:val="18"/>
          <w:szCs w:val="18"/>
        </w:rPr>
        <w:t>Storefront I</w:t>
      </w:r>
      <w:r w:rsidR="007211B7" w:rsidRPr="00D05FB2">
        <w:rPr>
          <w:sz w:val="18"/>
          <w:szCs w:val="18"/>
        </w:rPr>
        <w:t>nstaller</w:t>
      </w:r>
      <w:r w:rsidR="00D05FB2" w:rsidRPr="00D05FB2">
        <w:rPr>
          <w:sz w:val="18"/>
          <w:szCs w:val="18"/>
        </w:rPr>
        <w:t xml:space="preserve">. </w:t>
      </w:r>
      <w:r w:rsidR="00941134" w:rsidRPr="00D05FB2">
        <w:rPr>
          <w:sz w:val="18"/>
          <w:szCs w:val="18"/>
        </w:rPr>
        <w:t>S</w:t>
      </w:r>
      <w:r w:rsidR="00313CA9" w:rsidRPr="00D05FB2">
        <w:rPr>
          <w:sz w:val="18"/>
          <w:szCs w:val="18"/>
        </w:rPr>
        <w:t xml:space="preserve">torefront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r w:rsidR="00941134" w:rsidRPr="00D05FB2">
        <w:rPr>
          <w:sz w:val="18"/>
          <w:szCs w:val="18"/>
        </w:rPr>
        <w:t xml:space="preserve">storefront </w:t>
      </w:r>
      <w:r w:rsidR="00313CA9" w:rsidRPr="00D05FB2">
        <w:rPr>
          <w:sz w:val="18"/>
          <w:szCs w:val="18"/>
        </w:rPr>
        <w:t>and glazing,</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storefront, </w:t>
      </w:r>
      <w:r w:rsidRPr="009B1A96">
        <w:rPr>
          <w:sz w:val="18"/>
          <w:szCs w:val="18"/>
        </w:rPr>
        <w:t>wall penetrations, openings, and conditions of other construction affecting this Work.</w:t>
      </w:r>
    </w:p>
    <w:p w:rsidR="00553FC6" w:rsidRPr="009F1A71" w:rsidRDefault="00941134" w:rsidP="00553FC6">
      <w:pPr>
        <w:pStyle w:val="ListParagraph"/>
        <w:numPr>
          <w:ilvl w:val="2"/>
          <w:numId w:val="3"/>
        </w:numPr>
        <w:spacing w:after="200"/>
        <w:rPr>
          <w:sz w:val="18"/>
          <w:szCs w:val="18"/>
        </w:rPr>
      </w:pPr>
      <w:r w:rsidRPr="009F1A71">
        <w:rPr>
          <w:sz w:val="18"/>
          <w:szCs w:val="18"/>
        </w:rPr>
        <w:t>Review temporary protection requirements for during and after installation of this Work.</w:t>
      </w:r>
      <w:r w:rsidR="00065301" w:rsidRPr="009F1A71">
        <w:rPr>
          <w:sz w:val="18"/>
          <w:szCs w:val="18"/>
        </w:rPr>
        <w:br/>
      </w:r>
    </w:p>
    <w:p w:rsidR="009A5036" w:rsidRPr="00C878B8" w:rsidRDefault="00287214" w:rsidP="00D3369F">
      <w:pPr>
        <w:pStyle w:val="ListParagraph"/>
        <w:numPr>
          <w:ilvl w:val="1"/>
          <w:numId w:val="28"/>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r w:rsidR="009B1A96" w:rsidRPr="00C878B8">
        <w:rPr>
          <w:sz w:val="18"/>
          <w:szCs w:val="18"/>
        </w:rPr>
        <w:t xml:space="preserve">storefront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Pr="00C878B8" w:rsidRDefault="00C878B8" w:rsidP="00287214">
      <w:pPr>
        <w:pStyle w:val="ListParagraph"/>
        <w:rPr>
          <w:i/>
          <w:color w:val="006600"/>
          <w:sz w:val="18"/>
          <w:szCs w:val="18"/>
        </w:rPr>
      </w:pPr>
    </w:p>
    <w:p w:rsidR="00287214" w:rsidRPr="00C878B8" w:rsidRDefault="00287214" w:rsidP="00D3369F">
      <w:pPr>
        <w:pStyle w:val="ListParagraph"/>
        <w:numPr>
          <w:ilvl w:val="0"/>
          <w:numId w:val="2"/>
        </w:numPr>
        <w:spacing w:after="200"/>
        <w:rPr>
          <w:sz w:val="18"/>
          <w:szCs w:val="18"/>
        </w:rPr>
      </w:pPr>
      <w:r w:rsidRPr="00C878B8">
        <w:rPr>
          <w:sz w:val="18"/>
          <w:szCs w:val="18"/>
        </w:rPr>
        <w:t>Air, Water 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lastRenderedPageBreak/>
        <w:t>Shall not exceed 0.060 cfm/ft</w:t>
      </w:r>
      <w:r w:rsidRPr="00C878B8">
        <w:rPr>
          <w:sz w:val="18"/>
          <w:szCs w:val="18"/>
          <w:vertAlign w:val="superscript"/>
        </w:rPr>
        <w:t>2</w:t>
      </w:r>
      <w:r w:rsidRPr="00C878B8">
        <w:rPr>
          <w:sz w:val="18"/>
          <w:szCs w:val="18"/>
        </w:rPr>
        <w:t xml:space="preserve"> at 6.24 psf static air pressure differential, when tested </w:t>
      </w:r>
      <w:r w:rsidR="00975ACA" w:rsidRPr="00C878B8">
        <w:rPr>
          <w:sz w:val="18"/>
          <w:szCs w:val="18"/>
        </w:rPr>
        <w:t>per</w:t>
      </w:r>
      <w:r w:rsidRPr="00C878B8">
        <w:rPr>
          <w:sz w:val="18"/>
          <w:szCs w:val="18"/>
        </w:rPr>
        <w:t xml:space="preserve"> ASTM 283</w:t>
      </w:r>
      <w:r w:rsidR="00267868">
        <w:rPr>
          <w:sz w:val="18"/>
          <w:szCs w:val="18"/>
        </w:rPr>
        <w:t xml:space="preserve"> and TAS 202</w:t>
      </w:r>
      <w:r w:rsidRPr="00C878B8">
        <w:rPr>
          <w:sz w:val="18"/>
          <w:szCs w:val="18"/>
        </w:rPr>
        <w:t>.</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Water </w:t>
      </w:r>
      <w:r w:rsidR="00DC047B" w:rsidRPr="00C878B8">
        <w:rPr>
          <w:sz w:val="18"/>
          <w:szCs w:val="18"/>
        </w:rPr>
        <w:t xml:space="preserve">Infiltration </w:t>
      </w:r>
      <w:r w:rsidRPr="00C878B8">
        <w:rPr>
          <w:sz w:val="18"/>
          <w:szCs w:val="18"/>
        </w:rPr>
        <w:t xml:space="preserve">Performance:  </w:t>
      </w:r>
    </w:p>
    <w:p w:rsidR="00287214" w:rsidRDefault="00287214" w:rsidP="00D3369F">
      <w:pPr>
        <w:pStyle w:val="ListParagraph"/>
        <w:numPr>
          <w:ilvl w:val="2"/>
          <w:numId w:val="2"/>
        </w:numPr>
        <w:spacing w:after="200"/>
        <w:rPr>
          <w:sz w:val="18"/>
          <w:szCs w:val="18"/>
        </w:rPr>
      </w:pPr>
      <w:r w:rsidRPr="00C878B8">
        <w:rPr>
          <w:sz w:val="18"/>
          <w:szCs w:val="18"/>
        </w:rPr>
        <w:t>Static:  No u</w:t>
      </w:r>
      <w:r w:rsidR="007C18BD" w:rsidRPr="00C878B8">
        <w:rPr>
          <w:sz w:val="18"/>
          <w:szCs w:val="18"/>
        </w:rPr>
        <w:t>ncontrolled water entry at</w:t>
      </w:r>
      <w:r w:rsidR="00450486" w:rsidRPr="00C878B8">
        <w:rPr>
          <w:sz w:val="18"/>
          <w:szCs w:val="18"/>
        </w:rPr>
        <w:t xml:space="preserve"> a</w:t>
      </w:r>
      <w:r w:rsidR="007C18BD" w:rsidRPr="00C878B8">
        <w:rPr>
          <w:sz w:val="18"/>
          <w:szCs w:val="18"/>
        </w:rPr>
        <w:t xml:space="preserve"> 1</w:t>
      </w:r>
      <w:r w:rsidR="00553FC6">
        <w:rPr>
          <w:sz w:val="18"/>
          <w:szCs w:val="18"/>
        </w:rPr>
        <w:t>5</w:t>
      </w:r>
      <w:r w:rsidR="007C18BD" w:rsidRPr="00C878B8">
        <w:rPr>
          <w:sz w:val="18"/>
          <w:szCs w:val="18"/>
        </w:rPr>
        <w:t xml:space="preserve"> </w:t>
      </w:r>
      <w:proofErr w:type="spellStart"/>
      <w:r w:rsidRPr="00C878B8">
        <w:rPr>
          <w:sz w:val="18"/>
          <w:szCs w:val="18"/>
        </w:rPr>
        <w:t>psf</w:t>
      </w:r>
      <w:proofErr w:type="spellEnd"/>
      <w:r w:rsidRPr="00C878B8">
        <w:rPr>
          <w:sz w:val="18"/>
          <w:szCs w:val="18"/>
        </w:rPr>
        <w:t xml:space="preserve"> static pressure differential </w:t>
      </w:r>
      <w:r w:rsidR="00A13593" w:rsidRPr="00C878B8">
        <w:rPr>
          <w:sz w:val="18"/>
          <w:szCs w:val="18"/>
        </w:rPr>
        <w:t>with water applied at a minimum rate of 5 gal/ft</w:t>
      </w:r>
      <w:r w:rsidR="00A13593" w:rsidRPr="00C878B8">
        <w:rPr>
          <w:sz w:val="18"/>
          <w:szCs w:val="18"/>
          <w:vertAlign w:val="superscript"/>
        </w:rPr>
        <w:t>2</w:t>
      </w:r>
      <w:r w:rsidR="007C18BD" w:rsidRPr="00C878B8">
        <w:rPr>
          <w:sz w:val="18"/>
          <w:szCs w:val="18"/>
          <w:vertAlign w:val="superscript"/>
        </w:rPr>
        <w:t xml:space="preserve"> </w:t>
      </w:r>
      <w:proofErr w:type="spellStart"/>
      <w:r w:rsidR="007C18BD" w:rsidRPr="00C878B8">
        <w:rPr>
          <w:sz w:val="18"/>
          <w:szCs w:val="18"/>
        </w:rPr>
        <w:t>h</w:t>
      </w:r>
      <w:r w:rsidR="005C1929" w:rsidRPr="00C878B8">
        <w:rPr>
          <w:sz w:val="18"/>
          <w:szCs w:val="18"/>
        </w:rPr>
        <w:t>r</w:t>
      </w:r>
      <w:proofErr w:type="spellEnd"/>
      <w:r w:rsidR="00A13593" w:rsidRPr="00C878B8">
        <w:rPr>
          <w:sz w:val="18"/>
          <w:szCs w:val="18"/>
        </w:rPr>
        <w:t xml:space="preserve"> </w:t>
      </w:r>
      <w:r w:rsidRPr="00C878B8">
        <w:rPr>
          <w:sz w:val="18"/>
          <w:szCs w:val="18"/>
        </w:rPr>
        <w:t>when</w:t>
      </w:r>
      <w:r w:rsidR="00975ACA" w:rsidRPr="00C878B8">
        <w:rPr>
          <w:sz w:val="18"/>
          <w:szCs w:val="18"/>
        </w:rPr>
        <w:t xml:space="preserve"> tested </w:t>
      </w:r>
      <w:r w:rsidR="0068524F" w:rsidRPr="00C878B8">
        <w:rPr>
          <w:sz w:val="18"/>
          <w:szCs w:val="18"/>
        </w:rPr>
        <w:t>per</w:t>
      </w:r>
      <w:r w:rsidRPr="00C878B8">
        <w:rPr>
          <w:sz w:val="18"/>
          <w:szCs w:val="18"/>
        </w:rPr>
        <w:t xml:space="preserve"> ASTM E 331</w:t>
      </w:r>
      <w:r w:rsidR="00267868">
        <w:rPr>
          <w:sz w:val="18"/>
          <w:szCs w:val="18"/>
        </w:rPr>
        <w:t xml:space="preserve"> and TAS 202</w:t>
      </w:r>
      <w:r w:rsidRPr="00C878B8">
        <w:rPr>
          <w:sz w:val="18"/>
          <w:szCs w:val="18"/>
        </w:rPr>
        <w:t xml:space="preserve">. </w:t>
      </w:r>
    </w:p>
    <w:p w:rsidR="00553FC6" w:rsidRPr="00C878B8" w:rsidRDefault="00553FC6" w:rsidP="00553FC6">
      <w:pPr>
        <w:pStyle w:val="ListParagraph"/>
        <w:numPr>
          <w:ilvl w:val="2"/>
          <w:numId w:val="2"/>
        </w:numPr>
        <w:spacing w:after="200"/>
        <w:rPr>
          <w:sz w:val="18"/>
          <w:szCs w:val="18"/>
        </w:rPr>
      </w:pPr>
      <w:r w:rsidRPr="00C878B8">
        <w:rPr>
          <w:sz w:val="18"/>
          <w:szCs w:val="18"/>
        </w:rPr>
        <w:t xml:space="preserve">Dynamic:  No uncontrolled water entry </w:t>
      </w:r>
      <w:r w:rsidRPr="008A665C">
        <w:rPr>
          <w:sz w:val="18"/>
          <w:szCs w:val="18"/>
        </w:rPr>
        <w:t>at 1</w:t>
      </w:r>
      <w:r>
        <w:rPr>
          <w:sz w:val="18"/>
          <w:szCs w:val="18"/>
        </w:rPr>
        <w:t>5</w:t>
      </w:r>
      <w:r w:rsidRPr="008A665C">
        <w:rPr>
          <w:sz w:val="18"/>
          <w:szCs w:val="18"/>
        </w:rPr>
        <w:t xml:space="preserve"> </w:t>
      </w:r>
      <w:proofErr w:type="spellStart"/>
      <w:r w:rsidRPr="008A665C">
        <w:rPr>
          <w:sz w:val="18"/>
          <w:szCs w:val="18"/>
        </w:rPr>
        <w:t>psf</w:t>
      </w:r>
      <w:proofErr w:type="spellEnd"/>
      <w:r w:rsidRPr="00C878B8">
        <w:rPr>
          <w:sz w:val="18"/>
          <w:szCs w:val="18"/>
        </w:rPr>
        <w:t xml:space="preserve"> dynamic pressure with water applied at a minimum rate </w:t>
      </w:r>
      <w:proofErr w:type="gramStart"/>
      <w:r w:rsidRPr="00C878B8">
        <w:rPr>
          <w:sz w:val="18"/>
          <w:szCs w:val="18"/>
        </w:rPr>
        <w:t>of 5 gal/ft</w:t>
      </w:r>
      <w:r w:rsidRPr="00C878B8">
        <w:rPr>
          <w:sz w:val="18"/>
          <w:szCs w:val="18"/>
          <w:vertAlign w:val="superscript"/>
        </w:rPr>
        <w:t>2</w:t>
      </w:r>
      <w:r w:rsidRPr="00C878B8">
        <w:rPr>
          <w:sz w:val="18"/>
          <w:szCs w:val="18"/>
        </w:rPr>
        <w:t xml:space="preserve">hr </w:t>
      </w:r>
      <w:r>
        <w:rPr>
          <w:sz w:val="18"/>
          <w:szCs w:val="18"/>
        </w:rPr>
        <w:t xml:space="preserve">when </w:t>
      </w:r>
      <w:r w:rsidRPr="00C878B8">
        <w:rPr>
          <w:sz w:val="18"/>
          <w:szCs w:val="18"/>
        </w:rPr>
        <w:t>tested per AAMA 501.1</w:t>
      </w:r>
      <w:proofErr w:type="gramEnd"/>
      <w:r w:rsidRPr="00C878B8">
        <w:rPr>
          <w:sz w:val="18"/>
          <w:szCs w:val="18"/>
        </w:rPr>
        <w:t xml:space="preserve">. </w:t>
      </w:r>
    </w:p>
    <w:p w:rsidR="00DC047B" w:rsidRPr="00C878B8" w:rsidRDefault="00287214" w:rsidP="00D3369F">
      <w:pPr>
        <w:pStyle w:val="ListParagraph"/>
        <w:numPr>
          <w:ilvl w:val="1"/>
          <w:numId w:val="2"/>
        </w:numPr>
        <w:spacing w:after="200"/>
        <w:rPr>
          <w:sz w:val="18"/>
          <w:szCs w:val="18"/>
        </w:rPr>
      </w:pPr>
      <w:r w:rsidRPr="00C878B8">
        <w:rPr>
          <w:sz w:val="18"/>
          <w:szCs w:val="18"/>
        </w:rPr>
        <w:t>Structural Performance</w:t>
      </w:r>
      <w:r w:rsidR="00DC047B" w:rsidRPr="00C878B8">
        <w:rPr>
          <w:sz w:val="18"/>
          <w:szCs w:val="18"/>
        </w:rPr>
        <w:t xml:space="preserve"> at design loads</w:t>
      </w:r>
      <w:r w:rsidRPr="00C878B8">
        <w:rPr>
          <w:sz w:val="18"/>
          <w:szCs w:val="18"/>
        </w:rPr>
        <w:t xml:space="preserve">: </w:t>
      </w:r>
    </w:p>
    <w:p w:rsidR="004164AE" w:rsidRPr="00C878B8" w:rsidRDefault="004164AE" w:rsidP="004164AE">
      <w:pPr>
        <w:pStyle w:val="ListParagraph"/>
        <w:numPr>
          <w:ilvl w:val="2"/>
          <w:numId w:val="2"/>
        </w:numPr>
        <w:spacing w:after="200"/>
        <w:rPr>
          <w:sz w:val="18"/>
          <w:szCs w:val="18"/>
        </w:rPr>
      </w:pPr>
      <w:r w:rsidRPr="00C878B8">
        <w:rPr>
          <w:sz w:val="18"/>
          <w:szCs w:val="18"/>
        </w:rPr>
        <w:t xml:space="preserve">System to withstand </w:t>
      </w:r>
      <w:r w:rsidR="005B20DF">
        <w:rPr>
          <w:sz w:val="18"/>
          <w:szCs w:val="18"/>
        </w:rPr>
        <w:t>design loads</w:t>
      </w:r>
      <w:r w:rsidR="008E3F06">
        <w:rPr>
          <w:sz w:val="18"/>
          <w:szCs w:val="18"/>
        </w:rPr>
        <w:t xml:space="preserve"> up to +/- 70 </w:t>
      </w:r>
      <w:proofErr w:type="spellStart"/>
      <w:r w:rsidR="008E3F06">
        <w:rPr>
          <w:sz w:val="18"/>
          <w:szCs w:val="18"/>
        </w:rPr>
        <w:t>psf</w:t>
      </w:r>
      <w:proofErr w:type="spellEnd"/>
      <w:r w:rsidRPr="00C878B8">
        <w:rPr>
          <w:sz w:val="18"/>
          <w:szCs w:val="18"/>
        </w:rPr>
        <w:t xml:space="preserve"> when tested per ASTM E330</w:t>
      </w:r>
      <w:r w:rsidR="00267868">
        <w:rPr>
          <w:sz w:val="18"/>
          <w:szCs w:val="18"/>
        </w:rPr>
        <w:t xml:space="preserve"> and TAS 202</w:t>
      </w:r>
      <w:r w:rsidRPr="00C878B8">
        <w:rPr>
          <w:sz w:val="18"/>
          <w:szCs w:val="18"/>
        </w:rPr>
        <w:t xml:space="preserve">.  </w:t>
      </w:r>
    </w:p>
    <w:p w:rsidR="00575B4D" w:rsidRPr="00C878B8" w:rsidRDefault="00DC047B" w:rsidP="004164AE">
      <w:pPr>
        <w:pStyle w:val="ListParagraph"/>
        <w:numPr>
          <w:ilvl w:val="3"/>
          <w:numId w:val="2"/>
        </w:numPr>
        <w:spacing w:after="200"/>
        <w:rPr>
          <w:sz w:val="18"/>
          <w:szCs w:val="18"/>
        </w:rPr>
      </w:pPr>
      <w:r w:rsidRPr="00C878B8">
        <w:rPr>
          <w:sz w:val="18"/>
          <w:szCs w:val="18"/>
        </w:rPr>
        <w:t>M</w:t>
      </w:r>
      <w:r w:rsidR="00287214" w:rsidRPr="00C878B8">
        <w:rPr>
          <w:sz w:val="18"/>
          <w:szCs w:val="18"/>
        </w:rPr>
        <w:t xml:space="preserve">aximum allowable deflection of L/175 of the clear span for spans up to 13’-6” or L/240 of clear spans plus ¼” for spans greater than 13’-6” or an amount that restricts edge deflection of individual glazing lites of glass to ¾” whichever is smaller. </w:t>
      </w:r>
      <w:r w:rsidR="00575B4D" w:rsidRPr="00C878B8">
        <w:rPr>
          <w:sz w:val="18"/>
          <w:szCs w:val="18"/>
        </w:rPr>
        <w:t xml:space="preserve">  </w:t>
      </w:r>
    </w:p>
    <w:p w:rsidR="00DC047B" w:rsidRPr="00C878B8" w:rsidRDefault="00DC047B" w:rsidP="00D3369F">
      <w:pPr>
        <w:pStyle w:val="ListParagraph"/>
        <w:numPr>
          <w:ilvl w:val="1"/>
          <w:numId w:val="2"/>
        </w:numPr>
        <w:spacing w:after="200"/>
        <w:rPr>
          <w:sz w:val="18"/>
          <w:szCs w:val="18"/>
        </w:rPr>
      </w:pPr>
      <w:r w:rsidRPr="00C878B8">
        <w:rPr>
          <w:sz w:val="18"/>
          <w:szCs w:val="18"/>
        </w:rPr>
        <w:t>Structural Performance at 1.5x design loads:</w:t>
      </w:r>
    </w:p>
    <w:p w:rsidR="00AF14AB" w:rsidRPr="00C878B8" w:rsidRDefault="00AF14AB" w:rsidP="00D3369F">
      <w:pPr>
        <w:pStyle w:val="ListParagraph"/>
        <w:numPr>
          <w:ilvl w:val="2"/>
          <w:numId w:val="2"/>
        </w:numPr>
        <w:spacing w:after="200"/>
        <w:rPr>
          <w:sz w:val="18"/>
          <w:szCs w:val="18"/>
        </w:rPr>
      </w:pPr>
      <w:r w:rsidRPr="00C878B8">
        <w:rPr>
          <w:sz w:val="18"/>
          <w:szCs w:val="18"/>
        </w:rPr>
        <w:t>System</w:t>
      </w:r>
      <w:r w:rsidR="00DC047B" w:rsidRPr="00C878B8">
        <w:rPr>
          <w:sz w:val="18"/>
          <w:szCs w:val="18"/>
        </w:rPr>
        <w:t xml:space="preserve"> to withstand</w:t>
      </w:r>
      <w:r w:rsidR="008E3F06">
        <w:rPr>
          <w:sz w:val="18"/>
          <w:szCs w:val="18"/>
        </w:rPr>
        <w:t xml:space="preserve"> 1.5x </w:t>
      </w:r>
      <w:r w:rsidR="005B20DF">
        <w:rPr>
          <w:sz w:val="18"/>
          <w:szCs w:val="18"/>
        </w:rPr>
        <w:t>design loads</w:t>
      </w:r>
      <w:r w:rsidR="008E3F06">
        <w:rPr>
          <w:sz w:val="18"/>
          <w:szCs w:val="18"/>
        </w:rPr>
        <w:t xml:space="preserve"> up to +/- 105 </w:t>
      </w:r>
      <w:proofErr w:type="spellStart"/>
      <w:r w:rsidR="008E3F06">
        <w:rPr>
          <w:sz w:val="18"/>
          <w:szCs w:val="18"/>
        </w:rPr>
        <w:t>psf</w:t>
      </w:r>
      <w:proofErr w:type="spellEnd"/>
      <w:r w:rsidR="005B20DF">
        <w:rPr>
          <w:sz w:val="18"/>
          <w:szCs w:val="18"/>
        </w:rPr>
        <w:t xml:space="preserve"> </w:t>
      </w:r>
      <w:r w:rsidR="004164AE" w:rsidRPr="00C878B8">
        <w:rPr>
          <w:sz w:val="18"/>
          <w:szCs w:val="18"/>
        </w:rPr>
        <w:t>w</w:t>
      </w:r>
      <w:r w:rsidR="00DC047B" w:rsidRPr="00C878B8">
        <w:rPr>
          <w:sz w:val="18"/>
          <w:szCs w:val="18"/>
        </w:rPr>
        <w:t>hen test</w:t>
      </w:r>
      <w:r w:rsidR="0068524F" w:rsidRPr="00C878B8">
        <w:rPr>
          <w:sz w:val="18"/>
          <w:szCs w:val="18"/>
        </w:rPr>
        <w:t>ed per</w:t>
      </w:r>
      <w:r w:rsidRPr="00C878B8">
        <w:rPr>
          <w:sz w:val="18"/>
          <w:szCs w:val="18"/>
        </w:rPr>
        <w:t xml:space="preserve"> ASTM E330</w:t>
      </w:r>
      <w:r w:rsidR="00267868">
        <w:rPr>
          <w:sz w:val="18"/>
          <w:szCs w:val="18"/>
        </w:rPr>
        <w:t xml:space="preserve"> and TAS 202</w:t>
      </w:r>
      <w:r w:rsidRPr="00C878B8">
        <w:rPr>
          <w:sz w:val="18"/>
          <w:szCs w:val="18"/>
        </w:rPr>
        <w:t>.</w:t>
      </w:r>
      <w:r w:rsidR="00575B4D" w:rsidRPr="00C878B8">
        <w:rPr>
          <w:sz w:val="18"/>
          <w:szCs w:val="18"/>
        </w:rPr>
        <w:t xml:space="preserve">  </w:t>
      </w:r>
    </w:p>
    <w:p w:rsidR="00DC047B" w:rsidRPr="008E3F06" w:rsidRDefault="00AF14AB" w:rsidP="004164AE">
      <w:pPr>
        <w:pStyle w:val="ListParagraph"/>
        <w:numPr>
          <w:ilvl w:val="3"/>
          <w:numId w:val="2"/>
        </w:numPr>
        <w:spacing w:after="200"/>
        <w:rPr>
          <w:sz w:val="18"/>
          <w:szCs w:val="18"/>
        </w:rPr>
      </w:pPr>
      <w:r w:rsidRPr="00C878B8">
        <w:rPr>
          <w:sz w:val="18"/>
          <w:szCs w:val="18"/>
        </w:rPr>
        <w:t>There shall be no permanent deformation of main frame members</w:t>
      </w:r>
      <w:r w:rsidR="00575B4D" w:rsidRPr="00C878B8">
        <w:rPr>
          <w:sz w:val="18"/>
          <w:szCs w:val="18"/>
        </w:rPr>
        <w:t xml:space="preserve"> in excess of 0.2% of its clear span</w:t>
      </w:r>
      <w:r w:rsidRPr="00C878B8">
        <w:rPr>
          <w:sz w:val="18"/>
          <w:szCs w:val="18"/>
        </w:rPr>
        <w:t>, glass breakage, or permanent damage to fasteners or anchors.</w:t>
      </w:r>
      <w:r w:rsidR="00575B4D" w:rsidRPr="00C878B8">
        <w:rPr>
          <w:noProof/>
        </w:rPr>
        <w:t xml:space="preserve"> </w:t>
      </w:r>
    </w:p>
    <w:p w:rsidR="008E3F06" w:rsidRPr="00AF1147" w:rsidRDefault="00267868" w:rsidP="008E3F06">
      <w:pPr>
        <w:pStyle w:val="ListParagraph"/>
        <w:numPr>
          <w:ilvl w:val="1"/>
          <w:numId w:val="2"/>
        </w:numPr>
        <w:spacing w:after="200"/>
        <w:rPr>
          <w:sz w:val="16"/>
          <w:szCs w:val="16"/>
        </w:rPr>
      </w:pPr>
      <w:r>
        <w:rPr>
          <w:sz w:val="18"/>
          <w:szCs w:val="18"/>
        </w:rPr>
        <w:t xml:space="preserve">Wind-borne </w:t>
      </w:r>
      <w:r w:rsidR="008E3F06" w:rsidRPr="00AF1147">
        <w:rPr>
          <w:sz w:val="18"/>
          <w:szCs w:val="18"/>
        </w:rPr>
        <w:t>Debris Hurricane Impact and Cycli</w:t>
      </w:r>
      <w:r w:rsidR="00885247">
        <w:rPr>
          <w:sz w:val="18"/>
          <w:szCs w:val="18"/>
        </w:rPr>
        <w:t xml:space="preserve">ng </w:t>
      </w:r>
      <w:r w:rsidR="00885247" w:rsidRPr="00885247">
        <w:rPr>
          <w:sz w:val="18"/>
          <w:szCs w:val="18"/>
        </w:rPr>
        <w:t xml:space="preserve">tested in accordance with </w:t>
      </w:r>
      <w:r w:rsidR="00906B51">
        <w:rPr>
          <w:sz w:val="18"/>
          <w:szCs w:val="18"/>
        </w:rPr>
        <w:t>ASTM E 1996, ASTM E 1886, TAS 201</w:t>
      </w:r>
      <w:r w:rsidR="00885247" w:rsidRPr="00885247">
        <w:rPr>
          <w:sz w:val="18"/>
          <w:szCs w:val="18"/>
        </w:rPr>
        <w:t xml:space="preserve">, and TAS 203 for large </w:t>
      </w:r>
      <w:r w:rsidR="00906B51">
        <w:rPr>
          <w:sz w:val="18"/>
          <w:szCs w:val="18"/>
        </w:rPr>
        <w:t>missile impact.</w:t>
      </w:r>
    </w:p>
    <w:p w:rsidR="008E3F06" w:rsidRDefault="008E3F06" w:rsidP="008E3F06">
      <w:pPr>
        <w:pStyle w:val="ListParagraph"/>
        <w:numPr>
          <w:ilvl w:val="2"/>
          <w:numId w:val="2"/>
        </w:numPr>
        <w:spacing w:after="200"/>
        <w:rPr>
          <w:sz w:val="18"/>
          <w:szCs w:val="18"/>
        </w:rPr>
      </w:pPr>
      <w:r>
        <w:rPr>
          <w:sz w:val="18"/>
          <w:szCs w:val="18"/>
        </w:rPr>
        <w:t xml:space="preserve">Florida Product Approvals (FPA) and Texas Department of Insurance (TDI) approvals: </w:t>
      </w:r>
      <w:r w:rsidRPr="00276004">
        <w:rPr>
          <w:i/>
          <w:color w:val="006600"/>
          <w:sz w:val="18"/>
          <w:szCs w:val="18"/>
        </w:rPr>
        <w:t>&lt;</w:t>
      </w:r>
      <w:r>
        <w:rPr>
          <w:i/>
          <w:color w:val="006600"/>
          <w:sz w:val="18"/>
          <w:szCs w:val="18"/>
        </w:rPr>
        <w:t>selects</w:t>
      </w:r>
      <w:r w:rsidRPr="00276004">
        <w:rPr>
          <w:i/>
          <w:color w:val="006600"/>
          <w:sz w:val="18"/>
          <w:szCs w:val="18"/>
        </w:rPr>
        <w:t>&gt;.</w:t>
      </w:r>
      <w:r>
        <w:rPr>
          <w:i/>
          <w:color w:val="006600"/>
          <w:sz w:val="18"/>
          <w:szCs w:val="18"/>
        </w:rPr>
        <w:t xml:space="preserve">  </w:t>
      </w:r>
    </w:p>
    <w:p w:rsidR="00553FC6" w:rsidRDefault="008E3F06" w:rsidP="008E3F06">
      <w:pPr>
        <w:pStyle w:val="ListParagraph"/>
        <w:numPr>
          <w:ilvl w:val="4"/>
          <w:numId w:val="2"/>
        </w:numPr>
        <w:spacing w:after="200"/>
        <w:rPr>
          <w:sz w:val="18"/>
          <w:szCs w:val="18"/>
        </w:rPr>
      </w:pPr>
      <w:r>
        <w:rPr>
          <w:sz w:val="18"/>
          <w:szCs w:val="18"/>
        </w:rPr>
        <w:t xml:space="preserve">Florida:  </w:t>
      </w:r>
    </w:p>
    <w:p w:rsidR="008E3F06" w:rsidRDefault="00553FC6" w:rsidP="00553FC6">
      <w:pPr>
        <w:pStyle w:val="ListParagraph"/>
        <w:numPr>
          <w:ilvl w:val="5"/>
          <w:numId w:val="2"/>
        </w:numPr>
        <w:spacing w:after="200"/>
        <w:rPr>
          <w:sz w:val="18"/>
          <w:szCs w:val="18"/>
        </w:rPr>
      </w:pPr>
      <w:r>
        <w:rPr>
          <w:sz w:val="18"/>
          <w:szCs w:val="18"/>
        </w:rPr>
        <w:t xml:space="preserve">E34000:  </w:t>
      </w:r>
      <w:r w:rsidR="008E3F06">
        <w:rPr>
          <w:sz w:val="18"/>
          <w:szCs w:val="18"/>
        </w:rPr>
        <w:t>FPA # FL1</w:t>
      </w:r>
      <w:r>
        <w:rPr>
          <w:sz w:val="18"/>
          <w:szCs w:val="18"/>
        </w:rPr>
        <w:t>7192</w:t>
      </w:r>
      <w:r w:rsidR="008E3F06">
        <w:rPr>
          <w:sz w:val="18"/>
          <w:szCs w:val="18"/>
        </w:rPr>
        <w:t>.1</w:t>
      </w:r>
    </w:p>
    <w:p w:rsidR="00553FC6" w:rsidRDefault="00553FC6" w:rsidP="00553FC6">
      <w:pPr>
        <w:pStyle w:val="ListParagraph"/>
        <w:numPr>
          <w:ilvl w:val="5"/>
          <w:numId w:val="2"/>
        </w:numPr>
        <w:spacing w:after="200"/>
        <w:rPr>
          <w:sz w:val="18"/>
          <w:szCs w:val="18"/>
        </w:rPr>
      </w:pPr>
      <w:r>
        <w:rPr>
          <w:sz w:val="18"/>
          <w:szCs w:val="18"/>
        </w:rPr>
        <w:t>T34000:  FPA # FL17192.2</w:t>
      </w:r>
    </w:p>
    <w:p w:rsidR="00CB7F78" w:rsidRDefault="008E3F06" w:rsidP="00885247">
      <w:pPr>
        <w:pStyle w:val="ListParagraph"/>
        <w:numPr>
          <w:ilvl w:val="4"/>
          <w:numId w:val="2"/>
        </w:numPr>
        <w:spacing w:after="200"/>
        <w:rPr>
          <w:sz w:val="18"/>
          <w:szCs w:val="18"/>
        </w:rPr>
      </w:pPr>
      <w:r w:rsidRPr="00885247">
        <w:rPr>
          <w:sz w:val="18"/>
          <w:szCs w:val="18"/>
        </w:rPr>
        <w:t xml:space="preserve">Texas:    </w:t>
      </w:r>
    </w:p>
    <w:p w:rsidR="00CB7F78" w:rsidRDefault="00CB7F78" w:rsidP="00CB7F78">
      <w:pPr>
        <w:pStyle w:val="ListParagraph"/>
        <w:numPr>
          <w:ilvl w:val="5"/>
          <w:numId w:val="2"/>
        </w:numPr>
        <w:spacing w:after="200"/>
        <w:rPr>
          <w:sz w:val="18"/>
          <w:szCs w:val="18"/>
        </w:rPr>
      </w:pPr>
      <w:r>
        <w:rPr>
          <w:sz w:val="18"/>
          <w:szCs w:val="18"/>
        </w:rPr>
        <w:t xml:space="preserve">E34000:  </w:t>
      </w:r>
      <w:r w:rsidR="008E3F06" w:rsidRPr="00885247">
        <w:rPr>
          <w:sz w:val="18"/>
          <w:szCs w:val="18"/>
        </w:rPr>
        <w:t>CW</w:t>
      </w:r>
      <w:r>
        <w:rPr>
          <w:sz w:val="18"/>
          <w:szCs w:val="18"/>
        </w:rPr>
        <w:t>SF</w:t>
      </w:r>
      <w:r w:rsidR="008E3F06" w:rsidRPr="00885247">
        <w:rPr>
          <w:sz w:val="18"/>
          <w:szCs w:val="18"/>
        </w:rPr>
        <w:t>-4</w:t>
      </w:r>
      <w:r w:rsidR="004E6AC5">
        <w:rPr>
          <w:sz w:val="18"/>
          <w:szCs w:val="18"/>
        </w:rPr>
        <w:t>4</w:t>
      </w:r>
    </w:p>
    <w:p w:rsidR="00885247" w:rsidRDefault="00CB7F78" w:rsidP="00CB7F78">
      <w:pPr>
        <w:pStyle w:val="ListParagraph"/>
        <w:numPr>
          <w:ilvl w:val="5"/>
          <w:numId w:val="2"/>
        </w:numPr>
        <w:spacing w:after="200"/>
        <w:rPr>
          <w:sz w:val="18"/>
          <w:szCs w:val="18"/>
        </w:rPr>
      </w:pPr>
      <w:r>
        <w:rPr>
          <w:sz w:val="18"/>
          <w:szCs w:val="18"/>
        </w:rPr>
        <w:t>T34000:  CWSF-45</w:t>
      </w:r>
      <w:r w:rsidR="00553FC6">
        <w:rPr>
          <w:i/>
          <w:color w:val="006600"/>
          <w:sz w:val="18"/>
          <w:szCs w:val="18"/>
        </w:rPr>
        <w:br/>
      </w:r>
    </w:p>
    <w:p w:rsidR="00553FC6" w:rsidRPr="00A47345" w:rsidRDefault="00553FC6" w:rsidP="00553FC6">
      <w:pPr>
        <w:pStyle w:val="ListParagraph"/>
        <w:numPr>
          <w:ilvl w:val="0"/>
          <w:numId w:val="2"/>
        </w:numPr>
        <w:spacing w:after="200"/>
        <w:rPr>
          <w:rFonts w:cs="Arial"/>
          <w:sz w:val="18"/>
          <w:szCs w:val="18"/>
        </w:rPr>
      </w:pPr>
      <w:r w:rsidRPr="00A47345">
        <w:rPr>
          <w:sz w:val="18"/>
          <w:szCs w:val="18"/>
        </w:rPr>
        <w:t xml:space="preserve">Acoustic Performance: </w:t>
      </w:r>
    </w:p>
    <w:p w:rsidR="00553FC6" w:rsidRPr="00974B88" w:rsidRDefault="00553FC6" w:rsidP="00553FC6">
      <w:pPr>
        <w:pStyle w:val="ListParagraph"/>
        <w:numPr>
          <w:ilvl w:val="2"/>
          <w:numId w:val="2"/>
        </w:numPr>
        <w:spacing w:after="200"/>
        <w:rPr>
          <w:sz w:val="18"/>
          <w:szCs w:val="18"/>
        </w:rPr>
      </w:pPr>
      <w:r w:rsidRPr="00A47345">
        <w:rPr>
          <w:sz w:val="18"/>
          <w:szCs w:val="18"/>
        </w:rPr>
        <w:t>The system shall have a sound transmission class (STC) and an outdoor-indoor transmission class (OITC) rating when tested per ASTM</w:t>
      </w:r>
      <w:r>
        <w:rPr>
          <w:sz w:val="18"/>
          <w:szCs w:val="18"/>
        </w:rPr>
        <w:t xml:space="preserve"> E90 and </w:t>
      </w:r>
      <w:r w:rsidRPr="00974B88">
        <w:rPr>
          <w:sz w:val="18"/>
          <w:szCs w:val="18"/>
        </w:rPr>
        <w:t>ASTM E1332</w:t>
      </w:r>
      <w:r>
        <w:rPr>
          <w:sz w:val="18"/>
          <w:szCs w:val="18"/>
        </w:rPr>
        <w:t>.  Coordinate performance with 08 80 00 Glazing.</w:t>
      </w:r>
    </w:p>
    <w:p w:rsidR="00553FC6" w:rsidRPr="000E15C9" w:rsidRDefault="00553FC6" w:rsidP="00553FC6">
      <w:pPr>
        <w:pStyle w:val="ListParagraph"/>
        <w:numPr>
          <w:ilvl w:val="3"/>
          <w:numId w:val="2"/>
        </w:numPr>
        <w:spacing w:after="200"/>
        <w:rPr>
          <w:sz w:val="18"/>
          <w:szCs w:val="18"/>
        </w:rPr>
      </w:pPr>
      <w:r>
        <w:rPr>
          <w:sz w:val="18"/>
          <w:szCs w:val="18"/>
        </w:rPr>
        <w:t>STC 36, OITC 32</w:t>
      </w:r>
      <w:r w:rsidRPr="000E15C9">
        <w:rPr>
          <w:sz w:val="18"/>
          <w:szCs w:val="18"/>
        </w:rPr>
        <w:t xml:space="preserve"> </w:t>
      </w:r>
      <w:r w:rsidRPr="000E15C9">
        <w:rPr>
          <w:i/>
          <w:color w:val="006600"/>
          <w:sz w:val="18"/>
          <w:szCs w:val="18"/>
        </w:rPr>
        <w:t xml:space="preserve">&lt; </w:t>
      </w:r>
      <w:r>
        <w:rPr>
          <w:i/>
          <w:color w:val="006600"/>
          <w:sz w:val="18"/>
          <w:szCs w:val="18"/>
        </w:rPr>
        <w:t xml:space="preserve">1-5/16” </w:t>
      </w:r>
      <w:proofErr w:type="spellStart"/>
      <w:r>
        <w:rPr>
          <w:i/>
          <w:color w:val="006600"/>
          <w:sz w:val="18"/>
          <w:szCs w:val="18"/>
        </w:rPr>
        <w:t>lami</w:t>
      </w:r>
      <w:proofErr w:type="spellEnd"/>
      <w:r>
        <w:rPr>
          <w:i/>
          <w:color w:val="006600"/>
          <w:sz w:val="18"/>
          <w:szCs w:val="18"/>
        </w:rPr>
        <w:t xml:space="preserve"> IGU: 1/4”</w:t>
      </w:r>
      <w:r w:rsidRPr="000E15C9">
        <w:rPr>
          <w:i/>
          <w:color w:val="006600"/>
          <w:sz w:val="18"/>
          <w:szCs w:val="18"/>
        </w:rPr>
        <w:t xml:space="preserve">, 1/2” air </w:t>
      </w:r>
      <w:r w:rsidRPr="007A69E9">
        <w:rPr>
          <w:i/>
          <w:color w:val="006600"/>
          <w:sz w:val="18"/>
          <w:szCs w:val="18"/>
        </w:rPr>
        <w:t>space</w:t>
      </w:r>
      <w:r>
        <w:rPr>
          <w:i/>
          <w:color w:val="006600"/>
          <w:sz w:val="18"/>
          <w:szCs w:val="18"/>
        </w:rPr>
        <w:t xml:space="preserve">,1/4”-0.090 pvb-1/4” </w:t>
      </w:r>
      <w:proofErr w:type="spellStart"/>
      <w:r>
        <w:rPr>
          <w:i/>
          <w:color w:val="006600"/>
          <w:sz w:val="18"/>
          <w:szCs w:val="18"/>
        </w:rPr>
        <w:t>lami</w:t>
      </w:r>
      <w:proofErr w:type="spellEnd"/>
      <w:r w:rsidRPr="007A69E9">
        <w:rPr>
          <w:i/>
          <w:color w:val="006600"/>
          <w:sz w:val="18"/>
          <w:szCs w:val="18"/>
        </w:rPr>
        <w:t xml:space="preserve"> &gt;</w:t>
      </w:r>
    </w:p>
    <w:p w:rsidR="00553FC6" w:rsidRDefault="00553FC6" w:rsidP="00553FC6">
      <w:pPr>
        <w:pStyle w:val="ListParagraph"/>
        <w:numPr>
          <w:ilvl w:val="2"/>
          <w:numId w:val="2"/>
        </w:numPr>
        <w:spacing w:after="200"/>
        <w:rPr>
          <w:sz w:val="18"/>
          <w:szCs w:val="18"/>
        </w:rPr>
      </w:pPr>
      <w:proofErr w:type="gramStart"/>
      <w:r w:rsidRPr="00D24202">
        <w:rPr>
          <w:sz w:val="18"/>
          <w:szCs w:val="18"/>
        </w:rPr>
        <w:t>Test results</w:t>
      </w:r>
      <w:r>
        <w:rPr>
          <w:sz w:val="18"/>
          <w:szCs w:val="18"/>
        </w:rPr>
        <w:t xml:space="preserve"> using glass-</w:t>
      </w:r>
      <w:r w:rsidRPr="00D24202">
        <w:rPr>
          <w:sz w:val="18"/>
          <w:szCs w:val="18"/>
        </w:rPr>
        <w:t>only</w:t>
      </w:r>
      <w:r>
        <w:rPr>
          <w:sz w:val="18"/>
          <w:szCs w:val="18"/>
        </w:rPr>
        <w:t xml:space="preserve"> values</w:t>
      </w:r>
      <w:r w:rsidRPr="00D24202">
        <w:rPr>
          <w:sz w:val="18"/>
          <w:szCs w:val="18"/>
        </w:rPr>
        <w:t xml:space="preserve"> is</w:t>
      </w:r>
      <w:proofErr w:type="gramEnd"/>
      <w:r w:rsidRPr="00D24202">
        <w:rPr>
          <w:sz w:val="18"/>
          <w:szCs w:val="18"/>
        </w:rPr>
        <w:t xml:space="preserve"> not acceptable.</w:t>
      </w:r>
      <w:r>
        <w:rPr>
          <w:sz w:val="18"/>
          <w:szCs w:val="18"/>
        </w:rPr>
        <w:br/>
      </w:r>
    </w:p>
    <w:p w:rsidR="00553FC6" w:rsidRPr="00C878B8" w:rsidRDefault="00553FC6" w:rsidP="00553FC6">
      <w:pPr>
        <w:pStyle w:val="ListParagraph"/>
        <w:numPr>
          <w:ilvl w:val="0"/>
          <w:numId w:val="2"/>
        </w:numPr>
        <w:spacing w:after="200"/>
        <w:rPr>
          <w:sz w:val="18"/>
          <w:szCs w:val="18"/>
        </w:rPr>
      </w:pPr>
      <w:r w:rsidRPr="00C878B8">
        <w:rPr>
          <w:sz w:val="18"/>
          <w:szCs w:val="18"/>
        </w:rPr>
        <w:t>Thermal Transmittance and Condensation Resistance  Performance Requirements</w:t>
      </w:r>
    </w:p>
    <w:p w:rsidR="00553FC6" w:rsidRPr="00C878B8" w:rsidRDefault="00553FC6" w:rsidP="00553FC6">
      <w:pPr>
        <w:pStyle w:val="ListParagraph"/>
        <w:numPr>
          <w:ilvl w:val="1"/>
          <w:numId w:val="2"/>
        </w:numPr>
        <w:spacing w:after="200"/>
        <w:rPr>
          <w:sz w:val="18"/>
          <w:szCs w:val="18"/>
        </w:rPr>
      </w:pPr>
      <w:r w:rsidRPr="00C878B8">
        <w:rPr>
          <w:sz w:val="18"/>
          <w:szCs w:val="18"/>
        </w:rPr>
        <w:t>Thermal transmittance (U-factor) for window system shall not exceed [____] BTU/hr-ft</w:t>
      </w:r>
      <w:r w:rsidRPr="00C878B8">
        <w:rPr>
          <w:sz w:val="18"/>
          <w:szCs w:val="18"/>
          <w:vertAlign w:val="superscript"/>
        </w:rPr>
        <w:t>2</w:t>
      </w:r>
      <w:r w:rsidRPr="008B759C">
        <w:rPr>
          <w:sz w:val="18"/>
          <w:szCs w:val="18"/>
        </w:rPr>
        <w:t>-</w:t>
      </w:r>
      <w:r w:rsidRPr="00C878B8">
        <w:rPr>
          <w:sz w:val="18"/>
          <w:szCs w:val="18"/>
        </w:rPr>
        <w:t xml:space="preserve"> </w:t>
      </w:r>
      <w:r w:rsidRPr="00C878B8">
        <w:rPr>
          <w:sz w:val="18"/>
          <w:szCs w:val="18"/>
          <w:vertAlign w:val="superscript"/>
        </w:rPr>
        <w:t>O</w:t>
      </w:r>
      <w:r w:rsidRPr="00C878B8">
        <w:rPr>
          <w:sz w:val="18"/>
          <w:szCs w:val="18"/>
        </w:rPr>
        <w:t xml:space="preserve">F per NFRC 100. </w:t>
      </w:r>
      <w:r w:rsidRPr="00C878B8">
        <w:rPr>
          <w:sz w:val="18"/>
          <w:szCs w:val="18"/>
        </w:rPr>
        <w:br/>
        <w:t xml:space="preserve"> </w:t>
      </w:r>
      <w:r w:rsidRPr="00C878B8">
        <w:rPr>
          <w:i/>
          <w:color w:val="76923C" w:themeColor="accent3" w:themeShade="BF"/>
          <w:sz w:val="18"/>
          <w:szCs w:val="18"/>
        </w:rPr>
        <w:t>(Coordinate performance with 08 80 00 Glazing)</w:t>
      </w:r>
    </w:p>
    <w:p w:rsidR="00553FC6" w:rsidRPr="00C878B8" w:rsidRDefault="00553FC6" w:rsidP="00553FC6">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553FC6" w:rsidRPr="00C878B8" w:rsidRDefault="00553FC6" w:rsidP="00553FC6">
      <w:pPr>
        <w:pStyle w:val="ListParagraph"/>
        <w:numPr>
          <w:ilvl w:val="1"/>
          <w:numId w:val="2"/>
        </w:numPr>
        <w:spacing w:after="200"/>
        <w:rPr>
          <w:sz w:val="18"/>
          <w:szCs w:val="18"/>
        </w:rPr>
      </w:pPr>
      <w:r w:rsidRPr="00C878B8">
        <w:rPr>
          <w:sz w:val="18"/>
          <w:szCs w:val="18"/>
        </w:rPr>
        <w:t>Condensation Resistance Factor (CRF) shall meet or exceed [____</w:t>
      </w:r>
      <w:proofErr w:type="gramStart"/>
      <w:r w:rsidRPr="00C878B8">
        <w:rPr>
          <w:sz w:val="18"/>
          <w:szCs w:val="18"/>
        </w:rPr>
        <w:t>]</w:t>
      </w:r>
      <w:proofErr w:type="spellStart"/>
      <w:r w:rsidRPr="00C878B8">
        <w:rPr>
          <w:sz w:val="18"/>
          <w:szCs w:val="18"/>
        </w:rPr>
        <w:t>CRF</w:t>
      </w:r>
      <w:r w:rsidRPr="00C878B8">
        <w:rPr>
          <w:sz w:val="18"/>
          <w:szCs w:val="18"/>
          <w:vertAlign w:val="subscript"/>
        </w:rPr>
        <w:t>frame</w:t>
      </w:r>
      <w:proofErr w:type="spellEnd"/>
      <w:proofErr w:type="gramEnd"/>
      <w:r w:rsidRPr="00C878B8">
        <w:rPr>
          <w:sz w:val="18"/>
          <w:szCs w:val="18"/>
          <w:vertAlign w:val="subscript"/>
        </w:rPr>
        <w:t xml:space="preserve">  </w:t>
      </w:r>
      <w:r w:rsidRPr="00C878B8">
        <w:rPr>
          <w:sz w:val="18"/>
          <w:szCs w:val="18"/>
        </w:rPr>
        <w:t>and  [____]</w:t>
      </w:r>
      <w:proofErr w:type="spellStart"/>
      <w:r w:rsidRPr="00C878B8">
        <w:rPr>
          <w:sz w:val="18"/>
          <w:szCs w:val="18"/>
        </w:rPr>
        <w:t>CRF</w:t>
      </w:r>
      <w:r w:rsidRPr="00C878B8">
        <w:rPr>
          <w:sz w:val="18"/>
          <w:szCs w:val="18"/>
          <w:vertAlign w:val="subscript"/>
        </w:rPr>
        <w:t>glass</w:t>
      </w:r>
      <w:proofErr w:type="spellEnd"/>
      <w:r w:rsidRPr="00C878B8">
        <w:rPr>
          <w:sz w:val="18"/>
          <w:szCs w:val="18"/>
        </w:rPr>
        <w:t xml:space="preserve"> as determined in accordance with AAMA 1503.</w:t>
      </w:r>
    </w:p>
    <w:p w:rsidR="00553FC6" w:rsidRPr="00C878B8" w:rsidRDefault="00553FC6" w:rsidP="00553FC6">
      <w:pPr>
        <w:pStyle w:val="ListParagraph"/>
        <w:numPr>
          <w:ilvl w:val="2"/>
          <w:numId w:val="2"/>
        </w:numPr>
        <w:spacing w:after="200"/>
        <w:rPr>
          <w:sz w:val="18"/>
          <w:szCs w:val="18"/>
        </w:rPr>
      </w:pPr>
      <w:r w:rsidRPr="00C878B8">
        <w:rPr>
          <w:sz w:val="18"/>
          <w:szCs w:val="18"/>
        </w:rPr>
        <w:t>CRF performance data:</w:t>
      </w:r>
    </w:p>
    <w:tbl>
      <w:tblPr>
        <w:tblW w:w="5328" w:type="dxa"/>
        <w:tblInd w:w="720" w:type="dxa"/>
        <w:tblLayout w:type="fixed"/>
        <w:tblLook w:val="04A0" w:firstRow="1" w:lastRow="0" w:firstColumn="1" w:lastColumn="0" w:noHBand="0" w:noVBand="1"/>
      </w:tblPr>
      <w:tblGrid>
        <w:gridCol w:w="1780"/>
        <w:gridCol w:w="1838"/>
        <w:gridCol w:w="1710"/>
      </w:tblGrid>
      <w:tr w:rsidR="00553FC6" w:rsidRPr="00C878B8" w:rsidTr="003D0C7A">
        <w:trPr>
          <w:trHeight w:val="340"/>
        </w:trPr>
        <w:tc>
          <w:tcPr>
            <w:tcW w:w="1780" w:type="dxa"/>
            <w:tcBorders>
              <w:top w:val="nil"/>
              <w:left w:val="nil"/>
              <w:bottom w:val="single" w:sz="8" w:space="0" w:color="auto"/>
              <w:right w:val="nil"/>
            </w:tcBorders>
            <w:shd w:val="clear" w:color="auto" w:fill="auto"/>
            <w:noWrap/>
            <w:vAlign w:val="bottom"/>
            <w:hideMark/>
          </w:tcPr>
          <w:p w:rsidR="00553FC6" w:rsidRPr="00C878B8" w:rsidRDefault="00553FC6" w:rsidP="003D0C7A">
            <w:pPr>
              <w:rPr>
                <w:rFonts w:ascii="Calibri" w:eastAsia="Times New Roman" w:hAnsi="Calibri" w:cs="Calibri"/>
                <w:color w:val="000000"/>
                <w:sz w:val="16"/>
                <w:szCs w:val="16"/>
              </w:rPr>
            </w:pPr>
          </w:p>
        </w:tc>
        <w:tc>
          <w:tcPr>
            <w:tcW w:w="3548"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553FC6" w:rsidRPr="00C878B8" w:rsidRDefault="00553FC6" w:rsidP="003D0C7A">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CONDENSATION RESISTANCE FACTOR  (CRF)</w:t>
            </w:r>
          </w:p>
        </w:tc>
        <w:bookmarkStart w:id="0" w:name="_GoBack"/>
        <w:bookmarkEnd w:id="0"/>
      </w:tr>
      <w:tr w:rsidR="00553FC6" w:rsidRPr="00C878B8" w:rsidTr="003D0C7A">
        <w:trPr>
          <w:trHeight w:val="313"/>
        </w:trPr>
        <w:tc>
          <w:tcPr>
            <w:tcW w:w="17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553FC6" w:rsidRPr="009A1E88" w:rsidRDefault="00553FC6" w:rsidP="003D0C7A">
            <w:pPr>
              <w:jc w:val="center"/>
              <w:rPr>
                <w:rFonts w:ascii="Calibri" w:eastAsia="Times New Roman" w:hAnsi="Calibri" w:cs="Calibri"/>
                <w:b/>
                <w:color w:val="000000"/>
                <w:sz w:val="18"/>
                <w:szCs w:val="18"/>
              </w:rPr>
            </w:pPr>
            <w:r w:rsidRPr="009A1E88">
              <w:rPr>
                <w:rFonts w:ascii="Calibri" w:eastAsia="Times New Roman" w:hAnsi="Calibri" w:cs="Calibri"/>
                <w:b/>
                <w:color w:val="000000"/>
                <w:sz w:val="18"/>
                <w:szCs w:val="18"/>
              </w:rPr>
              <w:t>SYSTEM</w:t>
            </w:r>
          </w:p>
        </w:tc>
        <w:tc>
          <w:tcPr>
            <w:tcW w:w="1838" w:type="dxa"/>
            <w:tcBorders>
              <w:top w:val="single" w:sz="8" w:space="0" w:color="auto"/>
              <w:left w:val="single" w:sz="8" w:space="0" w:color="auto"/>
              <w:bottom w:val="single" w:sz="8" w:space="0" w:color="auto"/>
              <w:right w:val="single" w:sz="6" w:space="0" w:color="auto"/>
            </w:tcBorders>
            <w:shd w:val="clear" w:color="auto" w:fill="F2F2F2" w:themeFill="background1" w:themeFillShade="F2"/>
            <w:vAlign w:val="center"/>
            <w:hideMark/>
          </w:tcPr>
          <w:p w:rsidR="00553FC6" w:rsidRPr="00C878B8" w:rsidRDefault="00553FC6" w:rsidP="003D0C7A">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FRAME</w:t>
            </w:r>
          </w:p>
        </w:tc>
        <w:tc>
          <w:tcPr>
            <w:tcW w:w="1710" w:type="dxa"/>
            <w:tcBorders>
              <w:top w:val="single" w:sz="8" w:space="0" w:color="auto"/>
              <w:left w:val="single" w:sz="6" w:space="0" w:color="auto"/>
              <w:bottom w:val="single" w:sz="8" w:space="0" w:color="auto"/>
              <w:right w:val="single" w:sz="8" w:space="0" w:color="auto"/>
            </w:tcBorders>
            <w:shd w:val="clear" w:color="auto" w:fill="F2F2F2" w:themeFill="background1" w:themeFillShade="F2"/>
            <w:vAlign w:val="center"/>
          </w:tcPr>
          <w:p w:rsidR="00553FC6" w:rsidRPr="00C878B8" w:rsidRDefault="00553FC6" w:rsidP="003D0C7A">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GLASS</w:t>
            </w:r>
          </w:p>
        </w:tc>
      </w:tr>
      <w:tr w:rsidR="00553FC6" w:rsidRPr="00C878B8" w:rsidTr="003D0C7A">
        <w:trPr>
          <w:trHeight w:val="260"/>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tcPr>
          <w:p w:rsidR="00553FC6" w:rsidRPr="009A1E88" w:rsidRDefault="00553FC6" w:rsidP="003D0C7A">
            <w:pPr>
              <w:rPr>
                <w:rFonts w:ascii="Calibri" w:eastAsia="Times New Roman" w:hAnsi="Calibri" w:cs="Calibri"/>
                <w:color w:val="000000"/>
                <w:sz w:val="18"/>
                <w:szCs w:val="18"/>
                <w:highlight w:val="yellow"/>
              </w:rPr>
            </w:pPr>
            <w:r>
              <w:rPr>
                <w:rFonts w:ascii="Calibri" w:eastAsia="Times New Roman" w:hAnsi="Calibri" w:cs="Calibri"/>
                <w:color w:val="000000"/>
                <w:sz w:val="18"/>
                <w:szCs w:val="18"/>
              </w:rPr>
              <w:t>T34000</w:t>
            </w:r>
          </w:p>
        </w:tc>
        <w:tc>
          <w:tcPr>
            <w:tcW w:w="1838" w:type="dxa"/>
            <w:tcBorders>
              <w:top w:val="single" w:sz="6" w:space="0" w:color="auto"/>
              <w:left w:val="nil"/>
              <w:bottom w:val="single" w:sz="6" w:space="0" w:color="auto"/>
              <w:right w:val="single" w:sz="6" w:space="0" w:color="auto"/>
            </w:tcBorders>
            <w:shd w:val="clear" w:color="auto" w:fill="auto"/>
            <w:noWrap/>
            <w:vAlign w:val="center"/>
          </w:tcPr>
          <w:p w:rsidR="00553FC6" w:rsidRPr="00C878B8" w:rsidRDefault="00553FC6" w:rsidP="003D0C7A">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36</w:t>
            </w:r>
          </w:p>
        </w:tc>
        <w:tc>
          <w:tcPr>
            <w:tcW w:w="1710" w:type="dxa"/>
            <w:tcBorders>
              <w:top w:val="single" w:sz="6" w:space="0" w:color="auto"/>
              <w:left w:val="single" w:sz="6" w:space="0" w:color="auto"/>
              <w:bottom w:val="single" w:sz="6" w:space="0" w:color="auto"/>
              <w:right w:val="single" w:sz="8" w:space="0" w:color="auto"/>
            </w:tcBorders>
            <w:shd w:val="clear" w:color="auto" w:fill="auto"/>
            <w:noWrap/>
            <w:vAlign w:val="center"/>
          </w:tcPr>
          <w:p w:rsidR="00553FC6" w:rsidRPr="00C878B8" w:rsidRDefault="00553FC6" w:rsidP="003D0C7A">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32</w:t>
            </w:r>
          </w:p>
        </w:tc>
      </w:tr>
    </w:tbl>
    <w:p w:rsidR="00553FC6" w:rsidRPr="00D4758F" w:rsidRDefault="00553FC6" w:rsidP="00553FC6">
      <w:pPr>
        <w:pStyle w:val="ListParagraph"/>
        <w:rPr>
          <w:i/>
          <w:color w:val="006600"/>
          <w:sz w:val="18"/>
          <w:szCs w:val="18"/>
        </w:rPr>
      </w:pPr>
      <w:r w:rsidRPr="00C878B8">
        <w:rPr>
          <w:i/>
          <w:color w:val="4F6228" w:themeColor="accent3" w:themeShade="80"/>
          <w:sz w:val="16"/>
          <w:szCs w:val="16"/>
        </w:rPr>
        <w:br/>
      </w:r>
      <w:r w:rsidRPr="00615746">
        <w:rPr>
          <w:i/>
          <w:color w:val="4F6228" w:themeColor="accent3" w:themeShade="80"/>
          <w:sz w:val="16"/>
          <w:szCs w:val="16"/>
        </w:rPr>
        <w:t xml:space="preserve">The formation of condensation on interior surfaces is affected by many different variables outside of </w:t>
      </w:r>
      <w:proofErr w:type="spellStart"/>
      <w:r w:rsidRPr="00615746">
        <w:rPr>
          <w:i/>
          <w:color w:val="4F6228" w:themeColor="accent3" w:themeShade="80"/>
          <w:sz w:val="16"/>
          <w:szCs w:val="16"/>
        </w:rPr>
        <w:t>T</w:t>
      </w:r>
      <w:r>
        <w:rPr>
          <w:i/>
          <w:color w:val="4F6228" w:themeColor="accent3" w:themeShade="80"/>
          <w:sz w:val="16"/>
          <w:szCs w:val="16"/>
        </w:rPr>
        <w:t>ubelite’s</w:t>
      </w:r>
      <w:proofErr w:type="spellEnd"/>
      <w:r>
        <w:rPr>
          <w:i/>
          <w:color w:val="4F6228" w:themeColor="accent3" w:themeShade="80"/>
          <w:sz w:val="16"/>
          <w:szCs w:val="16"/>
        </w:rPr>
        <w:t xml:space="preserve"> control. Variables include </w:t>
      </w:r>
      <w:r w:rsidRPr="00615746">
        <w:rPr>
          <w:i/>
          <w:color w:val="4F6228" w:themeColor="accent3" w:themeShade="80"/>
          <w:sz w:val="16"/>
          <w:szCs w:val="16"/>
        </w:rPr>
        <w:t>but are not limited to:  surrounding conditions, air flow / air circulation issues, extreme weather, HVAC settings, and unusual humidity levels. Tubelite cannot guarantee performance of system as stated above unless conditions are identical to those present in the testing procedure specified above.</w:t>
      </w:r>
      <w:r w:rsidRPr="00D4758F">
        <w:rPr>
          <w:i/>
          <w:color w:val="006600"/>
          <w:sz w:val="18"/>
          <w:szCs w:val="18"/>
        </w:rPr>
        <w:br/>
      </w:r>
    </w:p>
    <w:p w:rsidR="00287214" w:rsidRPr="00D4758F" w:rsidRDefault="00287214" w:rsidP="00287214">
      <w:pPr>
        <w:pStyle w:val="ListParagraph"/>
        <w:rPr>
          <w:i/>
          <w:color w:val="006600"/>
          <w:sz w:val="18"/>
          <w:szCs w:val="18"/>
        </w:rPr>
      </w:pPr>
    </w:p>
    <w:p w:rsidR="00287214" w:rsidRPr="00DB7EF2" w:rsidRDefault="00DB7EF2" w:rsidP="00DB7EF2">
      <w:pPr>
        <w:spacing w:after="200" w:line="276" w:lineRule="auto"/>
        <w:rPr>
          <w:b/>
        </w:rPr>
      </w:pPr>
      <w:r>
        <w:rPr>
          <w:b/>
        </w:rPr>
        <w:t>1.05</w:t>
      </w:r>
      <w:r>
        <w:rPr>
          <w:b/>
        </w:rPr>
        <w:tab/>
      </w:r>
      <w:r w:rsidR="00287214" w:rsidRPr="00DB7EF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lastRenderedPageBreak/>
        <w:t xml:space="preserve">Shop drawings must be prepared by a qualified engineering service under the employ of the [window wall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287214" w:rsidRPr="00D21002" w:rsidRDefault="00287214" w:rsidP="00D3369F">
      <w:pPr>
        <w:pStyle w:val="ListParagraph"/>
        <w:numPr>
          <w:ilvl w:val="0"/>
          <w:numId w:val="4"/>
        </w:numPr>
        <w:spacing w:after="200"/>
        <w:rPr>
          <w:sz w:val="18"/>
          <w:szCs w:val="18"/>
        </w:rPr>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MR4.1 and MR4.2 Recycled Content</w:t>
      </w:r>
      <w:r w:rsidRPr="008744AA">
        <w:rPr>
          <w:sz w:val="18"/>
          <w:szCs w:val="18"/>
        </w:rPr>
        <w:t xml:space="preserve">:  Submit documentation from manufacturer for amounts of pre-consumer and post-consumer recycled content </w:t>
      </w:r>
      <w:r w:rsidR="005D1AC2">
        <w:rPr>
          <w:sz w:val="18"/>
          <w:szCs w:val="18"/>
        </w:rPr>
        <w:t xml:space="preserve">by weight </w:t>
      </w:r>
      <w:r w:rsidRPr="008744AA">
        <w:rPr>
          <w:sz w:val="18"/>
          <w:szCs w:val="18"/>
        </w:rPr>
        <w:t xml:space="preserve">for </w:t>
      </w:r>
      <w:r w:rsidR="005D1AC2">
        <w:rPr>
          <w:sz w:val="18"/>
          <w:szCs w:val="18"/>
        </w:rPr>
        <w:t xml:space="preserve">the </w:t>
      </w:r>
      <w:r w:rsidRPr="008744AA">
        <w:rPr>
          <w:sz w:val="18"/>
          <w:szCs w:val="18"/>
        </w:rPr>
        <w:t>products specified</w:t>
      </w:r>
      <w:r w:rsidR="005D1AC2">
        <w:rPr>
          <w:sz w:val="18"/>
          <w:szCs w:val="18"/>
        </w:rPr>
        <w:t>.</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287214" w:rsidRPr="00672E01" w:rsidRDefault="00287214" w:rsidP="00D3369F">
      <w:pPr>
        <w:pStyle w:val="ListParagraph"/>
        <w:numPr>
          <w:ilvl w:val="1"/>
          <w:numId w:val="4"/>
        </w:numPr>
        <w:spacing w:after="200"/>
        <w:rPr>
          <w:sz w:val="18"/>
          <w:szCs w:val="18"/>
        </w:rPr>
      </w:pPr>
      <w:r w:rsidRPr="0078648F">
        <w:rPr>
          <w:i/>
          <w:sz w:val="18"/>
          <w:szCs w:val="18"/>
        </w:rPr>
        <w:t>MR3.1 and MR3.2 Resource Reuse</w:t>
      </w:r>
      <w:r w:rsidRPr="0078648F">
        <w:rPr>
          <w:sz w:val="18"/>
          <w:szCs w:val="18"/>
        </w:rPr>
        <w:t>:  Submit documentation from manufacturer reflecting us</w:t>
      </w:r>
      <w:r w:rsidR="003F5E7F">
        <w:rPr>
          <w:sz w:val="18"/>
          <w:szCs w:val="18"/>
        </w:rPr>
        <w:t>e of a minimum of 5% up to 10% [</w:t>
      </w:r>
      <w:r w:rsidRPr="0078648F">
        <w:rPr>
          <w:sz w:val="18"/>
          <w:szCs w:val="18"/>
        </w:rPr>
        <w:t xml:space="preserve">based on </w:t>
      </w:r>
      <w:r w:rsidR="003F5E7F">
        <w:rPr>
          <w:sz w:val="18"/>
          <w:szCs w:val="18"/>
        </w:rPr>
        <w:t xml:space="preserve">weight] </w:t>
      </w:r>
      <w:r w:rsidRPr="0078648F">
        <w:rPr>
          <w:sz w:val="18"/>
          <w:szCs w:val="18"/>
        </w:rPr>
        <w:t>salvaged, refurbished or reused materials.</w:t>
      </w:r>
      <w:r w:rsidR="000C7453" w:rsidRPr="000C7453">
        <w:rPr>
          <w:noProof/>
        </w:rPr>
        <w:t xml:space="preserve"> </w:t>
      </w:r>
      <w:r w:rsidR="004E6AC5">
        <w:rPr>
          <w:noProof/>
        </w:rPr>
        <w:br/>
      </w:r>
    </w:p>
    <w:p w:rsidR="00287214" w:rsidRPr="00DB7EF2" w:rsidRDefault="00287214" w:rsidP="00DB7EF2">
      <w:pPr>
        <w:pStyle w:val="ListParagraph"/>
        <w:numPr>
          <w:ilvl w:val="1"/>
          <w:numId w:val="47"/>
        </w:numPr>
        <w:spacing w:after="200" w:line="276" w:lineRule="auto"/>
        <w:rPr>
          <w:b/>
        </w:rPr>
      </w:pPr>
      <w:r w:rsidRPr="00DB7EF2">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Source Limitations:  Obtain the storefront and all products listed in Section 1.02 from a single manufacturer.</w:t>
      </w:r>
    </w:p>
    <w:p w:rsidR="00287214" w:rsidRDefault="00287214" w:rsidP="00287214">
      <w:pPr>
        <w:pStyle w:val="ListParagraph"/>
        <w:ind w:left="360"/>
        <w:rPr>
          <w:sz w:val="18"/>
          <w:szCs w:val="18"/>
        </w:rPr>
      </w:pPr>
    </w:p>
    <w:p w:rsidR="00287214" w:rsidRPr="00027B4B" w:rsidRDefault="00287214" w:rsidP="00DB7EF2">
      <w:pPr>
        <w:pStyle w:val="ListParagraph"/>
        <w:numPr>
          <w:ilvl w:val="1"/>
          <w:numId w:val="47"/>
        </w:numPr>
        <w:spacing w:after="200" w:line="276" w:lineRule="auto"/>
        <w:rPr>
          <w:b/>
        </w:rPr>
      </w:pPr>
      <w:r w:rsidRPr="00027B4B">
        <w:rPr>
          <w:b/>
        </w:rPr>
        <w:t>DELIVERY, STORAGE, AND HANDLING</w:t>
      </w:r>
    </w:p>
    <w:p w:rsidR="00287214" w:rsidRPr="00D21002" w:rsidRDefault="005D1AC2" w:rsidP="00D3369F">
      <w:pPr>
        <w:pStyle w:val="ListParagraph"/>
        <w:numPr>
          <w:ilvl w:val="0"/>
          <w:numId w:val="6"/>
        </w:numPr>
        <w:spacing w:after="200"/>
        <w:rPr>
          <w:sz w:val="18"/>
          <w:szCs w:val="18"/>
        </w:rPr>
      </w:pPr>
      <w:r w:rsidRPr="005D1AC2">
        <w:rPr>
          <w:rFonts w:cs="Arial"/>
          <w:sz w:val="18"/>
          <w:szCs w:val="18"/>
        </w:rPr>
        <w:t xml:space="preserve">Materials </w:t>
      </w:r>
      <w:r w:rsidR="00C52B65">
        <w:rPr>
          <w:rFonts w:cs="Arial"/>
          <w:sz w:val="18"/>
          <w:szCs w:val="18"/>
        </w:rPr>
        <w:t xml:space="preserve">to be </w:t>
      </w:r>
      <w:r w:rsidRPr="005D1AC2">
        <w:rPr>
          <w:rFonts w:cs="Arial"/>
          <w:sz w:val="18"/>
          <w:szCs w:val="18"/>
        </w:rPr>
        <w:t xml:space="preserve">packed, loaded, shipped, unloaded, stored and protected </w:t>
      </w:r>
      <w:r w:rsidR="00287214" w:rsidRPr="005D1AC2">
        <w:rPr>
          <w:sz w:val="18"/>
          <w:szCs w:val="18"/>
        </w:rPr>
        <w:t>in accordance with AAMA CW-10</w:t>
      </w:r>
      <w:r w:rsidR="00287214" w:rsidRPr="00D21002">
        <w:rPr>
          <w:sz w:val="18"/>
          <w:szCs w:val="18"/>
        </w:rPr>
        <w:t>.</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DB7EF2">
      <w:pPr>
        <w:pStyle w:val="ListParagraph"/>
        <w:numPr>
          <w:ilvl w:val="1"/>
          <w:numId w:val="47"/>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r w:rsidR="00E57671">
        <w:rPr>
          <w:sz w:val="18"/>
          <w:szCs w:val="18"/>
        </w:rPr>
        <w:t>storefront</w:t>
      </w:r>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87214" w:rsidRPr="00166DB2" w:rsidRDefault="00287214" w:rsidP="00287214">
      <w:pPr>
        <w:pStyle w:val="ListParagraph"/>
        <w:ind w:left="360"/>
        <w:rPr>
          <w:i/>
          <w:color w:val="006600"/>
          <w:sz w:val="18"/>
          <w:szCs w:val="18"/>
        </w:rPr>
      </w:pPr>
    </w:p>
    <w:p w:rsidR="00287214" w:rsidRDefault="00287214" w:rsidP="00DB7EF2">
      <w:pPr>
        <w:pStyle w:val="ListParagraph"/>
        <w:numPr>
          <w:ilvl w:val="1"/>
          <w:numId w:val="47"/>
        </w:numPr>
        <w:spacing w:after="200" w:line="276" w:lineRule="auto"/>
        <w:rPr>
          <w:b/>
        </w:rPr>
      </w:pPr>
      <w:r>
        <w:rPr>
          <w:b/>
        </w:rPr>
        <w:t>WARRANTY</w:t>
      </w:r>
    </w:p>
    <w:p w:rsidR="00287214" w:rsidRPr="00AC3DB9" w:rsidRDefault="00245608" w:rsidP="00D3369F">
      <w:pPr>
        <w:pStyle w:val="ListParagraph"/>
        <w:numPr>
          <w:ilvl w:val="0"/>
          <w:numId w:val="21"/>
        </w:numPr>
        <w:spacing w:after="200"/>
        <w:rPr>
          <w:sz w:val="18"/>
          <w:szCs w:val="18"/>
        </w:rPr>
      </w:pPr>
      <w:r>
        <w:rPr>
          <w:sz w:val="18"/>
          <w:szCs w:val="18"/>
        </w:rPr>
        <w:t>Aluminum Storefront Framing Warranty</w:t>
      </w:r>
      <w:r w:rsidR="00287214" w:rsidRPr="00AC3DB9">
        <w:rPr>
          <w:sz w:val="18"/>
          <w:szCs w:val="18"/>
        </w:rPr>
        <w:t>:</w:t>
      </w:r>
    </w:p>
    <w:p w:rsidR="00287214" w:rsidRPr="00CE78BA" w:rsidRDefault="00287214" w:rsidP="00D3369F">
      <w:pPr>
        <w:pStyle w:val="ListParagraph"/>
        <w:numPr>
          <w:ilvl w:val="1"/>
          <w:numId w:val="21"/>
        </w:numPr>
        <w:spacing w:after="200"/>
        <w:rPr>
          <w:sz w:val="18"/>
          <w:szCs w:val="18"/>
        </w:rPr>
      </w:pPr>
      <w:r w:rsidRPr="00AC3DB9">
        <w:rPr>
          <w:sz w:val="18"/>
          <w:szCs w:val="18"/>
        </w:rPr>
        <w:t>Manufacturer agrees to repair or replace defective</w:t>
      </w:r>
      <w:r w:rsidR="00AD6C33">
        <w:rPr>
          <w:sz w:val="18"/>
          <w:szCs w:val="18"/>
        </w:rPr>
        <w:t xml:space="preserve"> </w:t>
      </w:r>
      <w:r w:rsidR="00CB4B63">
        <w:rPr>
          <w:sz w:val="18"/>
          <w:szCs w:val="18"/>
        </w:rPr>
        <w:t xml:space="preserve">storefront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287214" w:rsidRPr="00AC3DB9" w:rsidRDefault="00287214" w:rsidP="00D3369F">
      <w:pPr>
        <w:pStyle w:val="ListParagraph"/>
        <w:numPr>
          <w:ilvl w:val="0"/>
          <w:numId w:val="21"/>
        </w:numPr>
        <w:spacing w:after="200"/>
        <w:rPr>
          <w:sz w:val="18"/>
          <w:szCs w:val="18"/>
        </w:rPr>
      </w:pPr>
      <w:r w:rsidRPr="00AC3DB9">
        <w:rPr>
          <w:sz w:val="18"/>
          <w:szCs w:val="18"/>
        </w:rPr>
        <w:t>Finish Warranty:</w:t>
      </w:r>
    </w:p>
    <w:p w:rsidR="00287214" w:rsidRPr="00AC3DB9" w:rsidRDefault="00CE78BA" w:rsidP="00D3369F">
      <w:pPr>
        <w:pStyle w:val="ListParagraph"/>
        <w:numPr>
          <w:ilvl w:val="1"/>
          <w:numId w:val="21"/>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D3369F">
      <w:pPr>
        <w:pStyle w:val="ListParagraph"/>
        <w:numPr>
          <w:ilvl w:val="2"/>
          <w:numId w:val="21"/>
        </w:numPr>
        <w:spacing w:after="200"/>
        <w:rPr>
          <w:sz w:val="18"/>
          <w:szCs w:val="18"/>
        </w:rPr>
      </w:pPr>
      <w:r>
        <w:rPr>
          <w:sz w:val="18"/>
          <w:szCs w:val="18"/>
        </w:rPr>
        <w:t xml:space="preserve">Paint </w:t>
      </w:r>
      <w:r w:rsidR="00287214" w:rsidRPr="00AC3DB9">
        <w:rPr>
          <w:sz w:val="18"/>
          <w:szCs w:val="18"/>
        </w:rPr>
        <w:t>Coatings</w:t>
      </w:r>
    </w:p>
    <w:p w:rsidR="00287214" w:rsidRDefault="00C52B65" w:rsidP="00D3369F">
      <w:pPr>
        <w:pStyle w:val="ListParagraph"/>
        <w:numPr>
          <w:ilvl w:val="3"/>
          <w:numId w:val="21"/>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D3369F">
      <w:pPr>
        <w:pStyle w:val="ListParagraph"/>
        <w:numPr>
          <w:ilvl w:val="3"/>
          <w:numId w:val="21"/>
        </w:numPr>
        <w:spacing w:after="200"/>
        <w:rPr>
          <w:sz w:val="18"/>
          <w:szCs w:val="18"/>
        </w:rPr>
      </w:pPr>
      <w:r w:rsidRPr="00F54810">
        <w:rPr>
          <w:sz w:val="18"/>
          <w:szCs w:val="18"/>
        </w:rPr>
        <w:lastRenderedPageBreak/>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D3369F">
      <w:pPr>
        <w:pStyle w:val="ListParagraph"/>
        <w:numPr>
          <w:ilvl w:val="3"/>
          <w:numId w:val="21"/>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D81768">
        <w:rPr>
          <w:sz w:val="18"/>
          <w:szCs w:val="18"/>
        </w:rPr>
        <w:t>1</w:t>
      </w:r>
      <w:r w:rsidR="00D81768" w:rsidRPr="00F54810">
        <w:rPr>
          <w:sz w:val="18"/>
          <w:szCs w:val="18"/>
        </w:rPr>
        <w:t xml:space="preserve"> year</w:t>
      </w:r>
      <w:r w:rsidR="00D81768">
        <w:rPr>
          <w:sz w:val="18"/>
          <w:szCs w:val="18"/>
        </w:rPr>
        <w:t xml:space="preserve"> (adhesion only)</w:t>
      </w:r>
    </w:p>
    <w:p w:rsidR="00287214" w:rsidRPr="00AC3DB9" w:rsidRDefault="00287214" w:rsidP="00D3369F">
      <w:pPr>
        <w:pStyle w:val="ListParagraph"/>
        <w:numPr>
          <w:ilvl w:val="2"/>
          <w:numId w:val="21"/>
        </w:numPr>
        <w:spacing w:after="200"/>
        <w:rPr>
          <w:sz w:val="18"/>
          <w:szCs w:val="18"/>
        </w:rPr>
      </w:pPr>
      <w:r w:rsidRPr="00AC3DB9">
        <w:rPr>
          <w:sz w:val="18"/>
          <w:szCs w:val="18"/>
        </w:rPr>
        <w:t>Anodized Coating</w:t>
      </w:r>
      <w:r w:rsidR="00B0585E">
        <w:rPr>
          <w:sz w:val="18"/>
          <w:szCs w:val="18"/>
        </w:rPr>
        <w:t>s</w:t>
      </w:r>
    </w:p>
    <w:p w:rsidR="00287214" w:rsidRPr="00AC3DB9" w:rsidRDefault="00C52B65" w:rsidP="00D3369F">
      <w:pPr>
        <w:pStyle w:val="ListParagraph"/>
        <w:numPr>
          <w:ilvl w:val="3"/>
          <w:numId w:val="21"/>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D3369F">
      <w:pPr>
        <w:pStyle w:val="ListParagraph"/>
        <w:numPr>
          <w:ilvl w:val="3"/>
          <w:numId w:val="21"/>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A94A4F" w:rsidRDefault="00287214" w:rsidP="005B56F9">
      <w:pPr>
        <w:pStyle w:val="ListParagraph"/>
        <w:rPr>
          <w:b/>
          <w:sz w:val="24"/>
          <w:szCs w:val="24"/>
        </w:rPr>
      </w:pPr>
      <w:r>
        <w:rPr>
          <w:i/>
          <w:color w:val="006600"/>
          <w:sz w:val="18"/>
          <w:szCs w:val="18"/>
        </w:rPr>
        <w:t xml:space="preserve">NOTE: </w:t>
      </w:r>
      <w:r w:rsidR="002F7806" w:rsidRPr="005B56F9">
        <w:rPr>
          <w:i/>
          <w:color w:val="006600"/>
          <w:sz w:val="18"/>
          <w:szCs w:val="18"/>
        </w:rPr>
        <w:t xml:space="preserve">Refer to </w:t>
      </w:r>
      <w:r w:rsidR="002F7806">
        <w:rPr>
          <w:i/>
          <w:color w:val="006600"/>
          <w:sz w:val="18"/>
          <w:szCs w:val="18"/>
        </w:rPr>
        <w:t xml:space="preserve">Tubelite </w:t>
      </w:r>
      <w:r w:rsidR="002F7806" w:rsidRPr="005B56F9">
        <w:rPr>
          <w:i/>
          <w:color w:val="006600"/>
          <w:sz w:val="18"/>
          <w:szCs w:val="18"/>
        </w:rPr>
        <w:t>Limited Warranty</w:t>
      </w:r>
      <w:r w:rsidR="002F7806">
        <w:rPr>
          <w:i/>
          <w:color w:val="006600"/>
          <w:sz w:val="18"/>
          <w:szCs w:val="18"/>
        </w:rPr>
        <w:t xml:space="preserve"> and Finish Warranty </w:t>
      </w:r>
      <w:r w:rsidR="002F7806" w:rsidRPr="005B56F9">
        <w:rPr>
          <w:i/>
          <w:color w:val="006600"/>
          <w:sz w:val="18"/>
          <w:szCs w:val="18"/>
        </w:rPr>
        <w:t>for detailed exclusions, qualifications and limitations</w:t>
      </w:r>
      <w:r w:rsidR="003F5E7F">
        <w:rPr>
          <w:i/>
          <w:color w:val="92D050"/>
          <w:sz w:val="18"/>
          <w:szCs w:val="18"/>
        </w:rPr>
        <w:t xml:space="preserve">. </w:t>
      </w:r>
      <w:r w:rsidR="002F7806">
        <w:rPr>
          <w:i/>
          <w:color w:val="92D050"/>
          <w:sz w:val="18"/>
          <w:szCs w:val="18"/>
        </w:rPr>
        <w:t xml:space="preserve"> </w:t>
      </w:r>
      <w:r w:rsidRPr="00D4758F">
        <w:rPr>
          <w:i/>
          <w:color w:val="006600"/>
          <w:sz w:val="18"/>
          <w:szCs w:val="18"/>
        </w:rPr>
        <w:t>When warranties are required, verify with Owner's counsel that warranties stated under this article are not less than remedies 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sidR="00AD6C33">
        <w:rPr>
          <w:i/>
          <w:color w:val="006600"/>
          <w:sz w:val="18"/>
          <w:szCs w:val="18"/>
        </w:rPr>
        <w:t xml:space="preserve">  </w:t>
      </w:r>
      <w:r w:rsidRPr="00D4758F">
        <w:rPr>
          <w:i/>
          <w:color w:val="006600"/>
          <w:sz w:val="18"/>
          <w:szCs w:val="18"/>
        </w:rPr>
        <w:br/>
      </w:r>
      <w:r w:rsidR="005B56F9">
        <w:rPr>
          <w:noProof/>
        </w:rPr>
        <w:t xml:space="preserve"> </w:t>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r w:rsidR="00E57671" w:rsidRPr="00EE4BB8">
        <w:rPr>
          <w:sz w:val="18"/>
          <w:szCs w:val="18"/>
        </w:rPr>
        <w:t>Storefront</w:t>
      </w:r>
    </w:p>
    <w:p w:rsidR="004E6AC5" w:rsidRDefault="00713D2B" w:rsidP="00D3369F">
      <w:pPr>
        <w:pStyle w:val="ListParagraph"/>
        <w:numPr>
          <w:ilvl w:val="1"/>
          <w:numId w:val="9"/>
        </w:numPr>
        <w:spacing w:after="200"/>
        <w:rPr>
          <w:sz w:val="18"/>
          <w:szCs w:val="18"/>
        </w:rPr>
      </w:pPr>
      <w:r w:rsidRPr="00EE4BB8">
        <w:rPr>
          <w:sz w:val="18"/>
          <w:szCs w:val="18"/>
        </w:rPr>
        <w:t>Tubelite Inc.</w:t>
      </w:r>
      <w:r w:rsidR="0064589F" w:rsidRPr="00EE4BB8">
        <w:rPr>
          <w:sz w:val="18"/>
          <w:szCs w:val="18"/>
        </w:rPr>
        <w:t xml:space="preserve"> </w:t>
      </w:r>
      <w:r w:rsidRPr="00EE4BB8">
        <w:rPr>
          <w:sz w:val="18"/>
          <w:szCs w:val="18"/>
        </w:rPr>
        <w:t xml:space="preserve"> </w:t>
      </w:r>
      <w:r w:rsidR="004E6AC5">
        <w:rPr>
          <w:sz w:val="18"/>
          <w:szCs w:val="18"/>
        </w:rPr>
        <w:t>3</w:t>
      </w:r>
      <w:r w:rsidR="0064589F" w:rsidRPr="00EE4BB8">
        <w:rPr>
          <w:sz w:val="18"/>
          <w:szCs w:val="18"/>
        </w:rPr>
        <w:t xml:space="preserve">4000 </w:t>
      </w:r>
      <w:proofErr w:type="spellStart"/>
      <w:r w:rsidR="009738E0">
        <w:rPr>
          <w:sz w:val="18"/>
          <w:szCs w:val="18"/>
        </w:rPr>
        <w:t>ForceFront</w:t>
      </w:r>
      <w:proofErr w:type="spellEnd"/>
      <w:r w:rsidR="009738E0">
        <w:rPr>
          <w:sz w:val="18"/>
          <w:szCs w:val="18"/>
        </w:rPr>
        <w:t xml:space="preserve"> Storm </w:t>
      </w:r>
      <w:r w:rsidR="0064589F" w:rsidRPr="00EE4BB8">
        <w:rPr>
          <w:sz w:val="18"/>
          <w:szCs w:val="18"/>
        </w:rPr>
        <w:t xml:space="preserve">Series Storefront:  </w:t>
      </w:r>
      <w:r w:rsidR="004E6AC5" w:rsidRPr="00276004">
        <w:rPr>
          <w:i/>
          <w:color w:val="006600"/>
          <w:sz w:val="18"/>
          <w:szCs w:val="18"/>
        </w:rPr>
        <w:t>&lt;</w:t>
      </w:r>
      <w:r w:rsidR="004E6AC5">
        <w:rPr>
          <w:i/>
          <w:color w:val="006600"/>
          <w:sz w:val="18"/>
          <w:szCs w:val="18"/>
        </w:rPr>
        <w:t>select&gt;</w:t>
      </w:r>
    </w:p>
    <w:p w:rsidR="0064589F" w:rsidRDefault="004E6AC5" w:rsidP="004E6AC5">
      <w:pPr>
        <w:pStyle w:val="ListParagraph"/>
        <w:numPr>
          <w:ilvl w:val="2"/>
          <w:numId w:val="9"/>
        </w:numPr>
        <w:spacing w:after="200"/>
        <w:rPr>
          <w:sz w:val="18"/>
          <w:szCs w:val="18"/>
        </w:rPr>
      </w:pPr>
      <w:r>
        <w:rPr>
          <w:sz w:val="18"/>
          <w:szCs w:val="18"/>
        </w:rPr>
        <w:t xml:space="preserve">E34000 </w:t>
      </w:r>
      <w:proofErr w:type="spellStart"/>
      <w:r>
        <w:rPr>
          <w:sz w:val="18"/>
          <w:szCs w:val="18"/>
        </w:rPr>
        <w:t>ForceFront</w:t>
      </w:r>
      <w:proofErr w:type="spellEnd"/>
      <w:r>
        <w:rPr>
          <w:sz w:val="18"/>
          <w:szCs w:val="18"/>
        </w:rPr>
        <w:t xml:space="preserve"> Storm </w:t>
      </w:r>
      <w:r w:rsidR="0064589F" w:rsidRPr="00EE4BB8">
        <w:rPr>
          <w:sz w:val="18"/>
          <w:szCs w:val="18"/>
        </w:rPr>
        <w:t>2</w:t>
      </w:r>
      <w:r w:rsidR="009738E0">
        <w:rPr>
          <w:sz w:val="18"/>
          <w:szCs w:val="18"/>
        </w:rPr>
        <w:t xml:space="preserve">-1/2” </w:t>
      </w:r>
      <w:r w:rsidR="0064589F" w:rsidRPr="00EE4BB8">
        <w:rPr>
          <w:sz w:val="18"/>
          <w:szCs w:val="18"/>
        </w:rPr>
        <w:t xml:space="preserve">x </w:t>
      </w:r>
      <w:r w:rsidR="009738E0">
        <w:rPr>
          <w:sz w:val="18"/>
          <w:szCs w:val="18"/>
        </w:rPr>
        <w:t xml:space="preserve"> 5</w:t>
      </w:r>
      <w:r w:rsidR="0064589F" w:rsidRPr="00EE4BB8">
        <w:rPr>
          <w:sz w:val="18"/>
          <w:szCs w:val="18"/>
        </w:rPr>
        <w:t xml:space="preserve">” </w:t>
      </w:r>
      <w:r>
        <w:rPr>
          <w:sz w:val="18"/>
          <w:szCs w:val="18"/>
        </w:rPr>
        <w:t>(</w:t>
      </w:r>
      <w:r w:rsidR="00F1647E" w:rsidRPr="00EE4BB8">
        <w:rPr>
          <w:sz w:val="18"/>
          <w:szCs w:val="18"/>
        </w:rPr>
        <w:t>non-</w:t>
      </w:r>
      <w:r w:rsidR="00B246AD">
        <w:rPr>
          <w:sz w:val="18"/>
          <w:szCs w:val="18"/>
        </w:rPr>
        <w:t>thermal</w:t>
      </w:r>
      <w:r>
        <w:rPr>
          <w:sz w:val="18"/>
          <w:szCs w:val="18"/>
        </w:rPr>
        <w:t>)</w:t>
      </w:r>
    </w:p>
    <w:p w:rsidR="004E6AC5" w:rsidRPr="00EE4BB8" w:rsidRDefault="004E6AC5" w:rsidP="004E6AC5">
      <w:pPr>
        <w:pStyle w:val="ListParagraph"/>
        <w:numPr>
          <w:ilvl w:val="2"/>
          <w:numId w:val="9"/>
        </w:numPr>
        <w:spacing w:after="200"/>
        <w:rPr>
          <w:sz w:val="18"/>
          <w:szCs w:val="18"/>
        </w:rPr>
      </w:pPr>
      <w:r>
        <w:rPr>
          <w:sz w:val="18"/>
          <w:szCs w:val="18"/>
        </w:rPr>
        <w:t xml:space="preserve">T34000 </w:t>
      </w:r>
      <w:proofErr w:type="spellStart"/>
      <w:r>
        <w:rPr>
          <w:sz w:val="18"/>
          <w:szCs w:val="18"/>
        </w:rPr>
        <w:t>ForceFront</w:t>
      </w:r>
      <w:proofErr w:type="spellEnd"/>
      <w:r>
        <w:rPr>
          <w:sz w:val="18"/>
          <w:szCs w:val="18"/>
        </w:rPr>
        <w:t xml:space="preserve"> Storm </w:t>
      </w:r>
      <w:r w:rsidRPr="00EE4BB8">
        <w:rPr>
          <w:sz w:val="18"/>
          <w:szCs w:val="18"/>
        </w:rPr>
        <w:t>2</w:t>
      </w:r>
      <w:r>
        <w:rPr>
          <w:sz w:val="18"/>
          <w:szCs w:val="18"/>
        </w:rPr>
        <w:t xml:space="preserve">-1/2” </w:t>
      </w:r>
      <w:r w:rsidRPr="00EE4BB8">
        <w:rPr>
          <w:sz w:val="18"/>
          <w:szCs w:val="18"/>
        </w:rPr>
        <w:t xml:space="preserve">x </w:t>
      </w:r>
      <w:r>
        <w:rPr>
          <w:sz w:val="18"/>
          <w:szCs w:val="18"/>
        </w:rPr>
        <w:t xml:space="preserve"> 5</w:t>
      </w:r>
      <w:r w:rsidRPr="00EE4BB8">
        <w:rPr>
          <w:sz w:val="18"/>
          <w:szCs w:val="18"/>
        </w:rPr>
        <w:t xml:space="preserve">” </w:t>
      </w:r>
      <w:r>
        <w:rPr>
          <w:sz w:val="18"/>
          <w:szCs w:val="18"/>
        </w:rPr>
        <w:t xml:space="preserve">(single pour and </w:t>
      </w:r>
      <w:proofErr w:type="spellStart"/>
      <w:r>
        <w:rPr>
          <w:sz w:val="18"/>
          <w:szCs w:val="18"/>
        </w:rPr>
        <w:t>debridge</w:t>
      </w:r>
      <w:proofErr w:type="spellEnd"/>
      <w:r>
        <w:rPr>
          <w:sz w:val="18"/>
          <w:szCs w:val="18"/>
        </w:rPr>
        <w:t xml:space="preserve"> thermal)</w:t>
      </w:r>
    </w:p>
    <w:p w:rsidR="00287214" w:rsidRPr="00D21002" w:rsidRDefault="00287214" w:rsidP="00D3369F">
      <w:pPr>
        <w:pStyle w:val="ListParagraph"/>
        <w:numPr>
          <w:ilvl w:val="1"/>
          <w:numId w:val="9"/>
        </w:numPr>
        <w:spacing w:after="200"/>
        <w:rPr>
          <w:sz w:val="18"/>
          <w:szCs w:val="18"/>
        </w:rPr>
      </w:pPr>
      <w:r w:rsidRPr="00D21002">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1007D2" w:rsidRDefault="00287214" w:rsidP="001007D2">
      <w:pPr>
        <w:pStyle w:val="ListParagraph"/>
        <w:numPr>
          <w:ilvl w:val="3"/>
          <w:numId w:val="9"/>
        </w:numPr>
        <w:spacing w:after="200"/>
        <w:rPr>
          <w:sz w:val="18"/>
          <w:szCs w:val="18"/>
        </w:rPr>
      </w:pPr>
      <w:r w:rsidRPr="00F258B2">
        <w:rPr>
          <w:sz w:val="18"/>
          <w:szCs w:val="18"/>
        </w:rPr>
        <w:t>System details / samples</w:t>
      </w:r>
      <w:r w:rsidR="009738E0">
        <w:rPr>
          <w:sz w:val="18"/>
          <w:szCs w:val="18"/>
        </w:rPr>
        <w:br/>
      </w:r>
    </w:p>
    <w:p w:rsidR="00557B4C" w:rsidRDefault="00557B4C" w:rsidP="00D81768">
      <w:pPr>
        <w:pStyle w:val="ListParagraph"/>
        <w:numPr>
          <w:ilvl w:val="1"/>
          <w:numId w:val="35"/>
        </w:numPr>
        <w:spacing w:after="200" w:line="276" w:lineRule="auto"/>
        <w:rPr>
          <w:b/>
        </w:rPr>
      </w:pPr>
      <w:r>
        <w:rPr>
          <w:b/>
        </w:rPr>
        <w:t>ALUMINUM FRAMED STOREFRONT</w:t>
      </w:r>
    </w:p>
    <w:p w:rsidR="00557B4C" w:rsidRDefault="00557B4C" w:rsidP="00557B4C">
      <w:pPr>
        <w:pStyle w:val="ListParagraph"/>
        <w:numPr>
          <w:ilvl w:val="0"/>
          <w:numId w:val="13"/>
        </w:numPr>
        <w:spacing w:after="200"/>
        <w:rPr>
          <w:sz w:val="18"/>
          <w:szCs w:val="18"/>
        </w:rPr>
      </w:pPr>
      <w:r>
        <w:rPr>
          <w:sz w:val="18"/>
          <w:szCs w:val="18"/>
        </w:rPr>
        <w:t xml:space="preserve">Aluminum Framed Storefront:  Factory or field fabricated, </w:t>
      </w:r>
      <w:r w:rsidR="00D577A7">
        <w:rPr>
          <w:sz w:val="18"/>
          <w:szCs w:val="18"/>
        </w:rPr>
        <w:t xml:space="preserve">field glazed, </w:t>
      </w:r>
      <w:r>
        <w:rPr>
          <w:sz w:val="18"/>
          <w:szCs w:val="18"/>
        </w:rPr>
        <w:t>factory finished aluminum</w:t>
      </w:r>
      <w:r w:rsidR="00D577A7">
        <w:rPr>
          <w:sz w:val="18"/>
          <w:szCs w:val="18"/>
        </w:rPr>
        <w:t>,</w:t>
      </w:r>
      <w:r>
        <w:rPr>
          <w:sz w:val="18"/>
          <w:szCs w:val="18"/>
        </w:rPr>
        <w:t xml:space="preserve"> screw spline construction with infill and related flashings, anchorage and attachment devices.</w:t>
      </w:r>
    </w:p>
    <w:p w:rsidR="00557B4C" w:rsidRDefault="00557B4C" w:rsidP="00557B4C">
      <w:pPr>
        <w:pStyle w:val="ListParagraph"/>
        <w:numPr>
          <w:ilvl w:val="1"/>
          <w:numId w:val="13"/>
        </w:numPr>
        <w:spacing w:after="200"/>
        <w:rPr>
          <w:sz w:val="18"/>
          <w:szCs w:val="18"/>
        </w:rPr>
      </w:pPr>
      <w:r>
        <w:rPr>
          <w:sz w:val="18"/>
          <w:szCs w:val="18"/>
        </w:rPr>
        <w:t>System dimensions:  2</w:t>
      </w:r>
      <w:r w:rsidR="009738E0">
        <w:rPr>
          <w:sz w:val="18"/>
          <w:szCs w:val="18"/>
        </w:rPr>
        <w:t>-1/2</w:t>
      </w:r>
      <w:r>
        <w:rPr>
          <w:sz w:val="18"/>
          <w:szCs w:val="18"/>
        </w:rPr>
        <w:t xml:space="preserve">” x </w:t>
      </w:r>
      <w:r w:rsidR="009738E0">
        <w:rPr>
          <w:sz w:val="18"/>
          <w:szCs w:val="18"/>
        </w:rPr>
        <w:t>5</w:t>
      </w:r>
      <w:r>
        <w:rPr>
          <w:sz w:val="18"/>
          <w:szCs w:val="18"/>
        </w:rPr>
        <w:t>”</w:t>
      </w:r>
    </w:p>
    <w:p w:rsidR="00E63C4F" w:rsidRPr="009738E0" w:rsidRDefault="009738E0" w:rsidP="001B2867">
      <w:pPr>
        <w:pStyle w:val="ListParagraph"/>
        <w:numPr>
          <w:ilvl w:val="3"/>
          <w:numId w:val="13"/>
        </w:numPr>
        <w:spacing w:after="200"/>
        <w:rPr>
          <w:sz w:val="18"/>
          <w:szCs w:val="18"/>
        </w:rPr>
      </w:pPr>
      <w:r w:rsidRPr="009738E0">
        <w:rPr>
          <w:sz w:val="18"/>
          <w:szCs w:val="18"/>
        </w:rPr>
        <w:t xml:space="preserve">Exterior face: </w:t>
      </w:r>
      <w:r w:rsidR="00E63C4F" w:rsidRPr="009738E0">
        <w:rPr>
          <w:sz w:val="18"/>
          <w:szCs w:val="18"/>
        </w:rPr>
        <w:t xml:space="preserve"> 2</w:t>
      </w:r>
      <w:r w:rsidRPr="009738E0">
        <w:rPr>
          <w:sz w:val="18"/>
          <w:szCs w:val="18"/>
        </w:rPr>
        <w:t>-1/2</w:t>
      </w:r>
      <w:r w:rsidR="00E63C4F" w:rsidRPr="009738E0">
        <w:rPr>
          <w:sz w:val="18"/>
          <w:szCs w:val="18"/>
        </w:rPr>
        <w:t>”</w:t>
      </w:r>
    </w:p>
    <w:p w:rsidR="00E63C4F" w:rsidRDefault="00E63C4F" w:rsidP="009738E0">
      <w:pPr>
        <w:pStyle w:val="ListParagraph"/>
        <w:numPr>
          <w:ilvl w:val="3"/>
          <w:numId w:val="13"/>
        </w:numPr>
        <w:spacing w:after="200"/>
        <w:rPr>
          <w:sz w:val="18"/>
          <w:szCs w:val="18"/>
        </w:rPr>
      </w:pPr>
      <w:r>
        <w:rPr>
          <w:sz w:val="18"/>
          <w:szCs w:val="18"/>
        </w:rPr>
        <w:t xml:space="preserve">Depth:  </w:t>
      </w:r>
      <w:r w:rsidR="004E6AC5">
        <w:rPr>
          <w:sz w:val="18"/>
          <w:szCs w:val="18"/>
        </w:rPr>
        <w:t>5</w:t>
      </w:r>
      <w:r>
        <w:rPr>
          <w:sz w:val="18"/>
          <w:szCs w:val="18"/>
        </w:rPr>
        <w:t>”</w:t>
      </w:r>
    </w:p>
    <w:p w:rsidR="00E63C4F" w:rsidRPr="000C4ACB" w:rsidRDefault="00E63C4F" w:rsidP="001B2867">
      <w:pPr>
        <w:pStyle w:val="ListParagraph"/>
        <w:numPr>
          <w:ilvl w:val="1"/>
          <w:numId w:val="13"/>
        </w:numPr>
        <w:spacing w:after="200"/>
        <w:rPr>
          <w:sz w:val="18"/>
          <w:szCs w:val="18"/>
        </w:rPr>
      </w:pPr>
      <w:r w:rsidRPr="000C4ACB">
        <w:rPr>
          <w:sz w:val="18"/>
          <w:szCs w:val="18"/>
        </w:rPr>
        <w:t>Glazing:</w:t>
      </w:r>
    </w:p>
    <w:p w:rsidR="00E63C4F" w:rsidRPr="000C4ACB" w:rsidRDefault="00E63C4F" w:rsidP="001B2867">
      <w:pPr>
        <w:pStyle w:val="ListParagraph"/>
        <w:numPr>
          <w:ilvl w:val="2"/>
          <w:numId w:val="13"/>
        </w:numPr>
        <w:spacing w:after="200"/>
        <w:rPr>
          <w:sz w:val="18"/>
          <w:szCs w:val="18"/>
        </w:rPr>
      </w:pPr>
      <w:r w:rsidRPr="000C4ACB">
        <w:rPr>
          <w:sz w:val="18"/>
          <w:szCs w:val="18"/>
        </w:rPr>
        <w:t xml:space="preserve">Position:  </w:t>
      </w:r>
      <w:r w:rsidR="00BD6ED4">
        <w:rPr>
          <w:sz w:val="18"/>
          <w:szCs w:val="18"/>
        </w:rPr>
        <w:t>center of system</w:t>
      </w:r>
      <w:r w:rsidRPr="000C4ACB">
        <w:rPr>
          <w:sz w:val="18"/>
          <w:szCs w:val="18"/>
        </w:rPr>
        <w:t xml:space="preserve"> </w:t>
      </w:r>
    </w:p>
    <w:p w:rsidR="00E63C4F" w:rsidRPr="000C4ACB" w:rsidRDefault="00E63C4F" w:rsidP="001B2867">
      <w:pPr>
        <w:pStyle w:val="ListParagraph"/>
        <w:numPr>
          <w:ilvl w:val="2"/>
          <w:numId w:val="13"/>
        </w:numPr>
        <w:spacing w:after="200"/>
        <w:rPr>
          <w:sz w:val="18"/>
          <w:szCs w:val="18"/>
        </w:rPr>
      </w:pPr>
      <w:r>
        <w:rPr>
          <w:sz w:val="18"/>
          <w:szCs w:val="18"/>
        </w:rPr>
        <w:t>T</w:t>
      </w:r>
      <w:r w:rsidRPr="000C4ACB">
        <w:rPr>
          <w:sz w:val="18"/>
          <w:szCs w:val="18"/>
        </w:rPr>
        <w:t xml:space="preserve">hickness:  </w:t>
      </w:r>
      <w:r w:rsidR="004E6AC5">
        <w:rPr>
          <w:sz w:val="18"/>
          <w:szCs w:val="18"/>
        </w:rPr>
        <w:t>1-5</w:t>
      </w:r>
      <w:r w:rsidR="009738E0">
        <w:rPr>
          <w:sz w:val="18"/>
          <w:szCs w:val="18"/>
        </w:rPr>
        <w:t>/16”</w:t>
      </w:r>
      <w:r w:rsidR="00E46397">
        <w:rPr>
          <w:sz w:val="18"/>
          <w:szCs w:val="18"/>
        </w:rPr>
        <w:t xml:space="preserve"> &lt;</w:t>
      </w:r>
      <w:r w:rsidR="00E46397">
        <w:rPr>
          <w:i/>
          <w:color w:val="006600"/>
          <w:sz w:val="18"/>
          <w:szCs w:val="18"/>
        </w:rPr>
        <w:t>see Florida FPAs for approved glass makeups</w:t>
      </w:r>
      <w:r w:rsidR="00E46397" w:rsidRPr="00474DFF">
        <w:rPr>
          <w:i/>
          <w:color w:val="006600"/>
          <w:sz w:val="18"/>
          <w:szCs w:val="18"/>
        </w:rPr>
        <w:t>&gt;</w:t>
      </w:r>
      <w:r w:rsidR="00E46397">
        <w:rPr>
          <w:i/>
          <w:color w:val="006600"/>
          <w:sz w:val="18"/>
          <w:szCs w:val="18"/>
        </w:rPr>
        <w:t>.</w:t>
      </w:r>
    </w:p>
    <w:p w:rsidR="004E6AC5" w:rsidRDefault="00E63C4F" w:rsidP="001B2867">
      <w:pPr>
        <w:pStyle w:val="ListParagraph"/>
        <w:numPr>
          <w:ilvl w:val="3"/>
          <w:numId w:val="13"/>
        </w:numPr>
        <w:spacing w:after="200"/>
        <w:rPr>
          <w:sz w:val="18"/>
          <w:szCs w:val="18"/>
        </w:rPr>
      </w:pPr>
      <w:r w:rsidRPr="009738E0">
        <w:rPr>
          <w:sz w:val="18"/>
          <w:szCs w:val="18"/>
        </w:rPr>
        <w:t xml:space="preserve">Method:  </w:t>
      </w:r>
      <w:r w:rsidR="004E6AC5">
        <w:rPr>
          <w:sz w:val="18"/>
          <w:szCs w:val="18"/>
        </w:rPr>
        <w:t>exterior glazed</w:t>
      </w:r>
    </w:p>
    <w:p w:rsidR="004E6AC5" w:rsidRDefault="004E6AC5" w:rsidP="004E6AC5">
      <w:pPr>
        <w:pStyle w:val="ListParagraph"/>
        <w:numPr>
          <w:ilvl w:val="4"/>
          <w:numId w:val="13"/>
        </w:numPr>
        <w:spacing w:after="200"/>
        <w:rPr>
          <w:sz w:val="18"/>
          <w:szCs w:val="18"/>
        </w:rPr>
      </w:pPr>
      <w:r>
        <w:rPr>
          <w:sz w:val="18"/>
          <w:szCs w:val="18"/>
        </w:rPr>
        <w:t>wet glazed</w:t>
      </w:r>
    </w:p>
    <w:p w:rsidR="00E63C4F" w:rsidRDefault="004E6AC5" w:rsidP="004E6AC5">
      <w:pPr>
        <w:pStyle w:val="ListParagraph"/>
        <w:numPr>
          <w:ilvl w:val="4"/>
          <w:numId w:val="13"/>
        </w:numPr>
        <w:spacing w:after="200"/>
        <w:rPr>
          <w:sz w:val="18"/>
          <w:szCs w:val="18"/>
        </w:rPr>
      </w:pPr>
      <w:r>
        <w:rPr>
          <w:sz w:val="18"/>
          <w:szCs w:val="18"/>
        </w:rPr>
        <w:t>dry glazed</w:t>
      </w:r>
    </w:p>
    <w:p w:rsidR="00D577A7" w:rsidRPr="009738E0" w:rsidRDefault="004E6AC5" w:rsidP="009738E0">
      <w:pPr>
        <w:pStyle w:val="ListParagraph"/>
        <w:numPr>
          <w:ilvl w:val="1"/>
          <w:numId w:val="13"/>
        </w:numPr>
        <w:spacing w:after="200"/>
        <w:rPr>
          <w:sz w:val="18"/>
          <w:szCs w:val="18"/>
        </w:rPr>
      </w:pPr>
      <w:r>
        <w:rPr>
          <w:sz w:val="18"/>
          <w:szCs w:val="18"/>
        </w:rPr>
        <w:t xml:space="preserve">Thermal Barrier:  single pour and </w:t>
      </w:r>
      <w:proofErr w:type="spellStart"/>
      <w:r>
        <w:rPr>
          <w:sz w:val="18"/>
          <w:szCs w:val="18"/>
        </w:rPr>
        <w:t>debridge</w:t>
      </w:r>
      <w:proofErr w:type="spellEnd"/>
      <w:r w:rsidR="009738E0" w:rsidRPr="009738E0">
        <w:rPr>
          <w:sz w:val="18"/>
          <w:szCs w:val="18"/>
        </w:rPr>
        <w:br/>
      </w:r>
    </w:p>
    <w:p w:rsidR="001A5563" w:rsidRDefault="001A5563" w:rsidP="006B1B0B">
      <w:pPr>
        <w:pStyle w:val="ListParagraph"/>
        <w:numPr>
          <w:ilvl w:val="1"/>
          <w:numId w:val="35"/>
        </w:numPr>
        <w:spacing w:after="200" w:line="276" w:lineRule="auto"/>
        <w:rPr>
          <w:b/>
        </w:rPr>
      </w:pPr>
      <w:r w:rsidRPr="00027B4B">
        <w:rPr>
          <w:b/>
        </w:rPr>
        <w:t>FINISHES</w:t>
      </w:r>
    </w:p>
    <w:p w:rsidR="00C349E7" w:rsidRPr="0096447C" w:rsidRDefault="00C349E7" w:rsidP="00C349E7">
      <w:pPr>
        <w:pStyle w:val="ListParagraph"/>
        <w:numPr>
          <w:ilvl w:val="0"/>
          <w:numId w:val="40"/>
        </w:numPr>
        <w:spacing w:after="200"/>
        <w:rPr>
          <w:sz w:val="18"/>
          <w:szCs w:val="18"/>
        </w:rPr>
      </w:pPr>
      <w:r>
        <w:rPr>
          <w:sz w:val="18"/>
          <w:szCs w:val="18"/>
        </w:rPr>
        <w:t xml:space="preserve">Finish all exposed areas of aluminum storefront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C1E76">
            <w:r>
              <w:rPr>
                <w:sz w:val="18"/>
                <w:szCs w:val="18"/>
              </w:rPr>
              <w:t xml:space="preserve">[Light Bronze],[Medium Bronze],[Dark Bronze] [Extra Dark Bronze] [Black],[Champagne], [Copper]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lastRenderedPageBreak/>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6E3353">
      <w:pPr>
        <w:pStyle w:val="ListParagraph"/>
        <w:numPr>
          <w:ilvl w:val="0"/>
          <w:numId w:val="45"/>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6E3353">
      <w:pPr>
        <w:pStyle w:val="ListParagraph"/>
        <w:numPr>
          <w:ilvl w:val="0"/>
          <w:numId w:val="45"/>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6E3353">
      <w:pPr>
        <w:pStyle w:val="ListParagraph"/>
        <w:numPr>
          <w:ilvl w:val="0"/>
          <w:numId w:val="45"/>
        </w:numPr>
        <w:spacing w:after="200"/>
        <w:rPr>
          <w:sz w:val="18"/>
          <w:szCs w:val="18"/>
        </w:rPr>
      </w:pPr>
      <w:r>
        <w:rPr>
          <w:sz w:val="18"/>
          <w:szCs w:val="18"/>
        </w:rPr>
        <w:t>Verify accuracy of components, quantities, and sizes prior to application of finishes.</w:t>
      </w:r>
    </w:p>
    <w:p w:rsidR="00C349E7" w:rsidRDefault="00C349E7" w:rsidP="006E3353">
      <w:pPr>
        <w:pStyle w:val="ListParagraph"/>
        <w:numPr>
          <w:ilvl w:val="0"/>
          <w:numId w:val="45"/>
        </w:numPr>
        <w:spacing w:after="200"/>
        <w:rPr>
          <w:sz w:val="18"/>
          <w:szCs w:val="18"/>
        </w:rPr>
      </w:pPr>
      <w:r>
        <w:rPr>
          <w:sz w:val="18"/>
          <w:szCs w:val="18"/>
        </w:rPr>
        <w:t>Applicator – PVDF Based Finishes:</w:t>
      </w:r>
    </w:p>
    <w:p w:rsidR="00C349E7" w:rsidRDefault="00C349E7" w:rsidP="006E3353">
      <w:pPr>
        <w:pStyle w:val="ListParagraph"/>
        <w:numPr>
          <w:ilvl w:val="1"/>
          <w:numId w:val="45"/>
        </w:numPr>
        <w:spacing w:after="200"/>
        <w:rPr>
          <w:sz w:val="18"/>
          <w:szCs w:val="18"/>
        </w:rPr>
      </w:pPr>
      <w:r>
        <w:rPr>
          <w:sz w:val="18"/>
          <w:szCs w:val="18"/>
        </w:rPr>
        <w:t>Use regenerative thermal oxidizer to destroy VOC’s.</w:t>
      </w:r>
    </w:p>
    <w:p w:rsidR="00C349E7" w:rsidRDefault="00C349E7" w:rsidP="006E3353">
      <w:pPr>
        <w:pStyle w:val="ListParagraph"/>
        <w:numPr>
          <w:ilvl w:val="1"/>
          <w:numId w:val="45"/>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6E3353">
      <w:pPr>
        <w:pStyle w:val="ListParagraph"/>
        <w:numPr>
          <w:ilvl w:val="1"/>
          <w:numId w:val="45"/>
        </w:numPr>
        <w:spacing w:after="200"/>
        <w:rPr>
          <w:sz w:val="18"/>
          <w:szCs w:val="18"/>
        </w:rPr>
      </w:pPr>
      <w:r>
        <w:rPr>
          <w:sz w:val="18"/>
          <w:szCs w:val="18"/>
        </w:rPr>
        <w:t>Possess in-house blending capabilities, allow for only specific amount of paint needed for each project.</w:t>
      </w:r>
    </w:p>
    <w:p w:rsidR="00C349E7" w:rsidRDefault="00C349E7" w:rsidP="006E3353">
      <w:pPr>
        <w:pStyle w:val="ListParagraph"/>
        <w:numPr>
          <w:ilvl w:val="1"/>
          <w:numId w:val="45"/>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6E3353">
      <w:pPr>
        <w:pStyle w:val="ListParagraph"/>
        <w:numPr>
          <w:ilvl w:val="1"/>
          <w:numId w:val="45"/>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6E3353">
      <w:pPr>
        <w:pStyle w:val="ListParagraph"/>
        <w:numPr>
          <w:ilvl w:val="1"/>
          <w:numId w:val="45"/>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6E3353">
      <w:pPr>
        <w:pStyle w:val="ListParagraph"/>
        <w:numPr>
          <w:ilvl w:val="0"/>
          <w:numId w:val="45"/>
        </w:numPr>
        <w:spacing w:after="200"/>
        <w:rPr>
          <w:sz w:val="18"/>
          <w:szCs w:val="18"/>
        </w:rPr>
      </w:pPr>
      <w:r>
        <w:rPr>
          <w:rFonts w:cs="Arial"/>
          <w:sz w:val="18"/>
          <w:szCs w:val="18"/>
        </w:rPr>
        <w:t>Applicator – Anodize Finishes</w:t>
      </w:r>
    </w:p>
    <w:p w:rsidR="00C349E7" w:rsidRDefault="00C349E7" w:rsidP="006E3353">
      <w:pPr>
        <w:pStyle w:val="ListParagraph"/>
        <w:numPr>
          <w:ilvl w:val="1"/>
          <w:numId w:val="45"/>
        </w:numPr>
        <w:spacing w:after="200"/>
        <w:rPr>
          <w:sz w:val="18"/>
          <w:szCs w:val="18"/>
        </w:rPr>
      </w:pPr>
      <w:r>
        <w:rPr>
          <w:sz w:val="18"/>
          <w:szCs w:val="18"/>
        </w:rPr>
        <w:t>Offer both caustic (traditional) and eco-friendly (acid) etching technologies.</w:t>
      </w:r>
    </w:p>
    <w:p w:rsidR="00C349E7" w:rsidRDefault="00C349E7" w:rsidP="006E3353">
      <w:pPr>
        <w:pStyle w:val="ListParagraph"/>
        <w:numPr>
          <w:ilvl w:val="1"/>
          <w:numId w:val="45"/>
        </w:numPr>
        <w:spacing w:after="200"/>
        <w:rPr>
          <w:sz w:val="18"/>
          <w:szCs w:val="18"/>
        </w:rPr>
      </w:pPr>
      <w:r>
        <w:rPr>
          <w:sz w:val="18"/>
          <w:szCs w:val="18"/>
        </w:rPr>
        <w:t>Utilize fully automated, computer-controlled process lines for consistency through Project.</w:t>
      </w:r>
    </w:p>
    <w:p w:rsidR="00C349E7" w:rsidRDefault="00C349E7" w:rsidP="006E3353">
      <w:pPr>
        <w:pStyle w:val="ListParagraph"/>
        <w:numPr>
          <w:ilvl w:val="1"/>
          <w:numId w:val="45"/>
        </w:numPr>
        <w:spacing w:after="200"/>
        <w:rPr>
          <w:sz w:val="18"/>
          <w:szCs w:val="18"/>
        </w:rPr>
      </w:pPr>
      <w:r>
        <w:rPr>
          <w:sz w:val="18"/>
          <w:szCs w:val="18"/>
        </w:rPr>
        <w:t>Utilize documented quality control protocol in accordance with AAMA 611 procedures.</w:t>
      </w:r>
    </w:p>
    <w:p w:rsidR="00C349E7" w:rsidRDefault="00C349E7" w:rsidP="006E3353">
      <w:pPr>
        <w:pStyle w:val="ListParagraph"/>
        <w:numPr>
          <w:ilvl w:val="2"/>
          <w:numId w:val="45"/>
        </w:numPr>
        <w:spacing w:after="200"/>
        <w:rPr>
          <w:sz w:val="18"/>
          <w:szCs w:val="18"/>
        </w:rPr>
      </w:pPr>
      <w:r>
        <w:rPr>
          <w:sz w:val="18"/>
          <w:szCs w:val="18"/>
        </w:rPr>
        <w:t>Online quality assurance inspection:</w:t>
      </w:r>
    </w:p>
    <w:p w:rsidR="00C349E7" w:rsidRDefault="00C349E7" w:rsidP="006E3353">
      <w:pPr>
        <w:pStyle w:val="ListParagraph"/>
        <w:numPr>
          <w:ilvl w:val="3"/>
          <w:numId w:val="45"/>
        </w:numPr>
        <w:spacing w:after="200"/>
        <w:rPr>
          <w:sz w:val="18"/>
          <w:szCs w:val="18"/>
        </w:rPr>
      </w:pPr>
      <w:r>
        <w:rPr>
          <w:sz w:val="18"/>
          <w:szCs w:val="18"/>
        </w:rPr>
        <w:t>Random sample check for color uniformity, maximum difference of 5AE.</w:t>
      </w:r>
    </w:p>
    <w:p w:rsidR="00C349E7" w:rsidRDefault="00C349E7" w:rsidP="006E3353">
      <w:pPr>
        <w:pStyle w:val="ListParagraph"/>
        <w:numPr>
          <w:ilvl w:val="3"/>
          <w:numId w:val="45"/>
        </w:numPr>
        <w:spacing w:after="200"/>
        <w:rPr>
          <w:sz w:val="18"/>
          <w:szCs w:val="18"/>
        </w:rPr>
      </w:pPr>
      <w:r>
        <w:rPr>
          <w:sz w:val="18"/>
          <w:szCs w:val="18"/>
        </w:rPr>
        <w:t xml:space="preserve">Random coating thickness testing: </w:t>
      </w:r>
    </w:p>
    <w:p w:rsidR="00CF674E" w:rsidRDefault="00C349E7" w:rsidP="006E3353">
      <w:pPr>
        <w:pStyle w:val="ListParagraph"/>
        <w:numPr>
          <w:ilvl w:val="4"/>
          <w:numId w:val="45"/>
        </w:numPr>
        <w:spacing w:after="200"/>
        <w:rPr>
          <w:sz w:val="18"/>
          <w:szCs w:val="18"/>
        </w:rPr>
      </w:pPr>
      <w:r w:rsidRPr="00CF674E">
        <w:rPr>
          <w:sz w:val="18"/>
          <w:szCs w:val="18"/>
        </w:rPr>
        <w:t>Class I clear and color anodize – 0.7 mils (18 microns)</w:t>
      </w:r>
    </w:p>
    <w:p w:rsidR="006E3353" w:rsidRDefault="00CF674E" w:rsidP="006E3353">
      <w:pPr>
        <w:pStyle w:val="ListParagraph"/>
        <w:numPr>
          <w:ilvl w:val="4"/>
          <w:numId w:val="45"/>
        </w:numPr>
        <w:spacing w:after="200"/>
        <w:rPr>
          <w:sz w:val="18"/>
          <w:szCs w:val="18"/>
        </w:rPr>
      </w:pPr>
      <w:r>
        <w:rPr>
          <w:sz w:val="18"/>
          <w:szCs w:val="18"/>
        </w:rPr>
        <w:t>Class II clear anodize – 0.4 mils (10 microns)</w:t>
      </w:r>
    </w:p>
    <w:p w:rsidR="009642D1" w:rsidRDefault="009642D1" w:rsidP="00F258B2">
      <w:pPr>
        <w:pStyle w:val="ListParagraph"/>
        <w:spacing w:after="200"/>
        <w:ind w:left="3600"/>
        <w:rPr>
          <w:sz w:val="18"/>
          <w:szCs w:val="18"/>
        </w:rPr>
      </w:pPr>
    </w:p>
    <w:p w:rsidR="00CD5D81" w:rsidRPr="00CC6962" w:rsidRDefault="00CD5D81" w:rsidP="00D81768">
      <w:pPr>
        <w:pStyle w:val="ListParagraph"/>
        <w:numPr>
          <w:ilvl w:val="1"/>
          <w:numId w:val="46"/>
        </w:numPr>
        <w:spacing w:after="200" w:line="276" w:lineRule="auto"/>
        <w:rPr>
          <w:b/>
        </w:rPr>
      </w:pPr>
      <w:r w:rsidRPr="00CC6962">
        <w:rPr>
          <w:b/>
        </w:rPr>
        <w:t>MATERIALS</w:t>
      </w:r>
    </w:p>
    <w:p w:rsidR="00CD5D81" w:rsidRPr="00D21002" w:rsidRDefault="00CD5D81" w:rsidP="00CD5D81">
      <w:pPr>
        <w:pStyle w:val="ListParagraph"/>
        <w:numPr>
          <w:ilvl w:val="0"/>
          <w:numId w:val="10"/>
        </w:numPr>
        <w:spacing w:after="200"/>
        <w:rPr>
          <w:sz w:val="18"/>
          <w:szCs w:val="18"/>
        </w:rPr>
      </w:pPr>
      <w:r>
        <w:rPr>
          <w:sz w:val="18"/>
          <w:szCs w:val="18"/>
        </w:rPr>
        <w:t>A</w:t>
      </w:r>
      <w:r w:rsidRPr="00D21002">
        <w:rPr>
          <w:sz w:val="18"/>
          <w:szCs w:val="18"/>
        </w:rPr>
        <w:t>luminum</w:t>
      </w:r>
      <w:r>
        <w:rPr>
          <w:sz w:val="18"/>
          <w:szCs w:val="18"/>
        </w:rPr>
        <w:t xml:space="preserve"> extrusions</w:t>
      </w:r>
      <w:r w:rsidRPr="00D21002">
        <w:rPr>
          <w:sz w:val="18"/>
          <w:szCs w:val="18"/>
        </w:rPr>
        <w:t>:  Alloy 6063-T6</w:t>
      </w:r>
      <w:r>
        <w:rPr>
          <w:sz w:val="18"/>
          <w:szCs w:val="18"/>
        </w:rPr>
        <w:t xml:space="preserve"> or 6063-T5</w:t>
      </w:r>
      <w:r w:rsidRPr="00D21002">
        <w:rPr>
          <w:sz w:val="18"/>
          <w:szCs w:val="18"/>
        </w:rPr>
        <w:t xml:space="preserve"> in accordance with ASTM B221</w:t>
      </w:r>
      <w:r>
        <w:rPr>
          <w:sz w:val="18"/>
          <w:szCs w:val="18"/>
        </w:rPr>
        <w:t>, and extruded within commercial tolerances and free from defects that impair strength and/or durability.</w:t>
      </w:r>
    </w:p>
    <w:p w:rsidR="00CD5D81" w:rsidRDefault="00CD5D81" w:rsidP="00CD5D81">
      <w:pPr>
        <w:pStyle w:val="ListParagraph"/>
        <w:numPr>
          <w:ilvl w:val="1"/>
          <w:numId w:val="41"/>
        </w:numPr>
        <w:spacing w:after="200"/>
        <w:rPr>
          <w:sz w:val="18"/>
          <w:szCs w:val="18"/>
        </w:rPr>
      </w:pPr>
      <w:r w:rsidRPr="00E67B7E">
        <w:rPr>
          <w:sz w:val="18"/>
          <w:szCs w:val="18"/>
        </w:rPr>
        <w:t xml:space="preserve">Optional recycled aluminum:  </w:t>
      </w:r>
      <w:r w:rsidRPr="00276004">
        <w:rPr>
          <w:i/>
          <w:color w:val="006600"/>
          <w:sz w:val="18"/>
          <w:szCs w:val="18"/>
        </w:rPr>
        <w:t>&lt;</w:t>
      </w:r>
      <w:r>
        <w:rPr>
          <w:i/>
          <w:color w:val="006600"/>
          <w:sz w:val="18"/>
          <w:szCs w:val="18"/>
        </w:rPr>
        <w:t>specify as required&gt;</w:t>
      </w:r>
    </w:p>
    <w:p w:rsidR="00CD5D81" w:rsidRDefault="00CD5D81" w:rsidP="00F64467">
      <w:pPr>
        <w:pStyle w:val="ListParagraph"/>
        <w:numPr>
          <w:ilvl w:val="2"/>
          <w:numId w:val="41"/>
        </w:numPr>
        <w:spacing w:after="200"/>
        <w:rPr>
          <w:sz w:val="18"/>
          <w:szCs w:val="18"/>
        </w:rPr>
      </w:pPr>
      <w:r w:rsidRPr="00881525">
        <w:rPr>
          <w:sz w:val="18"/>
          <w:szCs w:val="18"/>
        </w:rPr>
        <w:t xml:space="preserve">Provide </w:t>
      </w:r>
      <w:proofErr w:type="spellStart"/>
      <w:r w:rsidRPr="00881525">
        <w:rPr>
          <w:sz w:val="18"/>
          <w:szCs w:val="18"/>
        </w:rPr>
        <w:t>EcoLuminum</w:t>
      </w:r>
      <w:proofErr w:type="spellEnd"/>
      <w:r w:rsidRPr="00881525">
        <w:rPr>
          <w:sz w:val="18"/>
          <w:szCs w:val="18"/>
        </w:rPr>
        <w:t xml:space="preserve">™ by Tubelite containing 70% recycled aluminum comprised of 55% pre-consumer and 15% post-consumer material.  </w:t>
      </w:r>
    </w:p>
    <w:p w:rsidR="00CD5D81" w:rsidRPr="00916D01" w:rsidRDefault="00CD5D81" w:rsidP="00CD5D81">
      <w:pPr>
        <w:pStyle w:val="ListParagraph"/>
        <w:numPr>
          <w:ilvl w:val="0"/>
          <w:numId w:val="10"/>
        </w:numPr>
        <w:rPr>
          <w:sz w:val="18"/>
          <w:szCs w:val="18"/>
        </w:rPr>
      </w:pPr>
      <w:r>
        <w:rPr>
          <w:sz w:val="18"/>
          <w:szCs w:val="18"/>
        </w:rPr>
        <w:t xml:space="preserve">Primary </w:t>
      </w:r>
      <w:r w:rsidRPr="00916D01">
        <w:rPr>
          <w:sz w:val="18"/>
          <w:szCs w:val="18"/>
        </w:rPr>
        <w:t>extruded frami</w:t>
      </w:r>
      <w:r>
        <w:rPr>
          <w:sz w:val="18"/>
          <w:szCs w:val="18"/>
        </w:rPr>
        <w:t>ng members will be a minimum 0.075</w:t>
      </w:r>
      <w:r w:rsidRPr="00916D01">
        <w:rPr>
          <w:sz w:val="18"/>
          <w:szCs w:val="18"/>
        </w:rPr>
        <w:t>"</w:t>
      </w:r>
      <w:r>
        <w:rPr>
          <w:sz w:val="18"/>
          <w:szCs w:val="18"/>
        </w:rPr>
        <w:t xml:space="preserve"> thick</w:t>
      </w:r>
      <w:r w:rsidRPr="00916D01">
        <w:rPr>
          <w:sz w:val="18"/>
          <w:szCs w:val="18"/>
        </w:rPr>
        <w:t>.</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 xml:space="preserve">nts will be a minimum 0.060"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 or [aluminum] sheet.</w:t>
      </w:r>
      <w:r w:rsidR="00066FD2">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 xml:space="preserve">ASTM A36/A36M; [galvanized per ASTM A123/A123M] or [shop primed].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r>
        <w:rPr>
          <w:sz w:val="18"/>
          <w:szCs w:val="18"/>
        </w:rPr>
        <w:t xml:space="preserve"> </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4E6AC5" w:rsidRPr="002E5751" w:rsidRDefault="004E6AC5" w:rsidP="004E6AC5">
      <w:pPr>
        <w:pStyle w:val="ListParagraph"/>
        <w:numPr>
          <w:ilvl w:val="0"/>
          <w:numId w:val="10"/>
        </w:numPr>
        <w:spacing w:after="200"/>
        <w:rPr>
          <w:sz w:val="18"/>
          <w:szCs w:val="18"/>
        </w:rPr>
      </w:pPr>
      <w:r w:rsidRPr="002E5751">
        <w:rPr>
          <w:sz w:val="18"/>
          <w:szCs w:val="18"/>
        </w:rPr>
        <w:t xml:space="preserve">Thermal </w:t>
      </w:r>
      <w:r w:rsidRPr="00DB316D">
        <w:rPr>
          <w:sz w:val="18"/>
          <w:szCs w:val="18"/>
        </w:rPr>
        <w:t xml:space="preserve">Barrier:  </w:t>
      </w:r>
      <w:r w:rsidRPr="00DB316D">
        <w:rPr>
          <w:i/>
          <w:color w:val="006600"/>
          <w:sz w:val="18"/>
          <w:szCs w:val="18"/>
        </w:rPr>
        <w:t xml:space="preserve">&lt; </w:t>
      </w:r>
      <w:r>
        <w:rPr>
          <w:i/>
          <w:color w:val="006600"/>
          <w:sz w:val="18"/>
          <w:szCs w:val="18"/>
        </w:rPr>
        <w:t>T34000 only</w:t>
      </w:r>
      <w:r w:rsidRPr="00DB316D">
        <w:rPr>
          <w:i/>
          <w:color w:val="006600"/>
          <w:sz w:val="18"/>
          <w:szCs w:val="18"/>
        </w:rPr>
        <w:t>&gt;</w:t>
      </w:r>
    </w:p>
    <w:p w:rsidR="004E6AC5" w:rsidRPr="002E5751" w:rsidRDefault="004E6AC5" w:rsidP="004E6AC5">
      <w:pPr>
        <w:pStyle w:val="ListParagraph"/>
        <w:numPr>
          <w:ilvl w:val="1"/>
          <w:numId w:val="10"/>
        </w:numPr>
        <w:spacing w:after="200"/>
        <w:rPr>
          <w:rFonts w:cs="Arial"/>
          <w:sz w:val="16"/>
          <w:szCs w:val="16"/>
        </w:rPr>
      </w:pPr>
      <w:r w:rsidRPr="002E5751">
        <w:rPr>
          <w:sz w:val="18"/>
          <w:szCs w:val="18"/>
        </w:rPr>
        <w:t xml:space="preserve">Pour and </w:t>
      </w:r>
      <w:proofErr w:type="spellStart"/>
      <w:r w:rsidRPr="002E5751">
        <w:rPr>
          <w:sz w:val="18"/>
          <w:szCs w:val="18"/>
        </w:rPr>
        <w:t>debridge</w:t>
      </w:r>
      <w:proofErr w:type="spellEnd"/>
      <w:r w:rsidRPr="002E5751">
        <w:rPr>
          <w:sz w:val="18"/>
          <w:szCs w:val="18"/>
        </w:rPr>
        <w:t xml:space="preserve"> thermal barrier shall be a two part chemically curing polyurethane casting resin poured in place. </w:t>
      </w:r>
      <w:proofErr w:type="gramStart"/>
      <w:r w:rsidRPr="002E5751">
        <w:rPr>
          <w:sz w:val="18"/>
          <w:szCs w:val="18"/>
        </w:rPr>
        <w:t>specified</w:t>
      </w:r>
      <w:proofErr w:type="gramEnd"/>
      <w:r w:rsidRPr="002E5751">
        <w:rPr>
          <w:sz w:val="18"/>
          <w:szCs w:val="18"/>
        </w:rPr>
        <w:t xml:space="preserve">.  Thermal barrier extrusion pour cavities shall </w:t>
      </w:r>
      <w:r w:rsidRPr="00320FCC">
        <w:rPr>
          <w:sz w:val="18"/>
          <w:szCs w:val="18"/>
        </w:rPr>
        <w:t>be mechanically lanced to</w:t>
      </w:r>
      <w:r w:rsidRPr="002E5751">
        <w:rPr>
          <w:sz w:val="18"/>
          <w:szCs w:val="18"/>
        </w:rPr>
        <w:t xml:space="preserve"> secure the thermal break material. </w:t>
      </w:r>
      <w:r>
        <w:rPr>
          <w:sz w:val="18"/>
          <w:szCs w:val="18"/>
        </w:rPr>
        <w:t xml:space="preserve">  The aluminum bridge section must be removed to provide a nominal ¼” separation between exterior and interior metal surfaces.</w:t>
      </w:r>
    </w:p>
    <w:p w:rsidR="00CD5D81" w:rsidRPr="0004245B" w:rsidRDefault="00CD5D81" w:rsidP="00CD5D81">
      <w:pPr>
        <w:pStyle w:val="ListParagraph"/>
        <w:numPr>
          <w:ilvl w:val="0"/>
          <w:numId w:val="10"/>
        </w:numPr>
        <w:spacing w:after="200"/>
        <w:rPr>
          <w:rFonts w:cs="Arial"/>
          <w:sz w:val="18"/>
          <w:szCs w:val="18"/>
        </w:rPr>
      </w:pPr>
      <w:r>
        <w:rPr>
          <w:sz w:val="18"/>
          <w:szCs w:val="18"/>
        </w:rPr>
        <w:t>Glazing and Sealant material:</w:t>
      </w:r>
    </w:p>
    <w:p w:rsidR="00CD5D81" w:rsidRDefault="00CD5D81" w:rsidP="00CD5D81">
      <w:pPr>
        <w:pStyle w:val="ListParagraph"/>
        <w:numPr>
          <w:ilvl w:val="1"/>
          <w:numId w:val="10"/>
        </w:numPr>
        <w:spacing w:after="200"/>
        <w:rPr>
          <w:rFonts w:cs="Arial"/>
          <w:sz w:val="18"/>
          <w:szCs w:val="18"/>
        </w:rPr>
      </w:pPr>
      <w:r>
        <w:rPr>
          <w:rFonts w:cs="Arial"/>
          <w:sz w:val="18"/>
          <w:szCs w:val="18"/>
        </w:rPr>
        <w:t>Setting b</w:t>
      </w:r>
      <w:r w:rsidRPr="0004245B">
        <w:rPr>
          <w:rFonts w:cs="Arial"/>
          <w:sz w:val="18"/>
          <w:szCs w:val="18"/>
        </w:rPr>
        <w:t>locks</w:t>
      </w:r>
      <w:r>
        <w:rPr>
          <w:rFonts w:cs="Arial"/>
          <w:sz w:val="18"/>
          <w:szCs w:val="18"/>
        </w:rPr>
        <w:t xml:space="preserve"> and E</w:t>
      </w:r>
      <w:r w:rsidRPr="0004245B">
        <w:rPr>
          <w:rFonts w:cs="Arial"/>
          <w:sz w:val="18"/>
          <w:szCs w:val="18"/>
        </w:rPr>
        <w:t xml:space="preserve">dge Blocking:  Provide in sizes and locations </w:t>
      </w:r>
      <w:r w:rsidR="00267868">
        <w:rPr>
          <w:rFonts w:cs="Arial"/>
          <w:sz w:val="18"/>
          <w:szCs w:val="18"/>
        </w:rPr>
        <w:t xml:space="preserve">per Florida </w:t>
      </w:r>
      <w:r w:rsidR="009738E0">
        <w:rPr>
          <w:rFonts w:cs="Arial"/>
          <w:sz w:val="18"/>
          <w:szCs w:val="18"/>
        </w:rPr>
        <w:t>FPA #</w:t>
      </w:r>
      <w:r w:rsidR="00267868" w:rsidRPr="00267868">
        <w:rPr>
          <w:sz w:val="18"/>
          <w:szCs w:val="18"/>
        </w:rPr>
        <w:t xml:space="preserve"> </w:t>
      </w:r>
      <w:r w:rsidR="004E6AC5">
        <w:rPr>
          <w:sz w:val="18"/>
          <w:szCs w:val="18"/>
        </w:rPr>
        <w:t>FL17192.1 and FL17192.2</w:t>
      </w:r>
    </w:p>
    <w:p w:rsidR="00CD5D81" w:rsidRPr="00066FD2" w:rsidRDefault="00CD5D81" w:rsidP="00CD5D81">
      <w:pPr>
        <w:pStyle w:val="ListParagraph"/>
        <w:numPr>
          <w:ilvl w:val="1"/>
          <w:numId w:val="10"/>
        </w:numPr>
        <w:spacing w:after="200"/>
        <w:rPr>
          <w:rFonts w:cs="Arial"/>
          <w:sz w:val="18"/>
          <w:szCs w:val="18"/>
        </w:rPr>
      </w:pPr>
      <w:r w:rsidRPr="00066FD2">
        <w:rPr>
          <w:rFonts w:cs="Arial"/>
          <w:sz w:val="18"/>
          <w:szCs w:val="18"/>
        </w:rPr>
        <w:t>Glaz</w:t>
      </w:r>
      <w:r w:rsidR="00066FD2" w:rsidRPr="00066FD2">
        <w:rPr>
          <w:rFonts w:cs="Arial"/>
          <w:sz w:val="18"/>
          <w:szCs w:val="18"/>
        </w:rPr>
        <w:t xml:space="preserve">ing gaskets shall be </w:t>
      </w:r>
      <w:r w:rsidRPr="00066FD2">
        <w:rPr>
          <w:rFonts w:cs="Arial"/>
          <w:sz w:val="18"/>
          <w:szCs w:val="18"/>
        </w:rPr>
        <w:t>weather-resistant, and compatible</w:t>
      </w:r>
      <w:r w:rsidR="00267868">
        <w:rPr>
          <w:rFonts w:cs="Arial"/>
          <w:sz w:val="18"/>
          <w:szCs w:val="18"/>
        </w:rPr>
        <w:t xml:space="preserve"> with all materials in contact per </w:t>
      </w:r>
      <w:r w:rsidR="004E6AC5">
        <w:rPr>
          <w:rFonts w:cs="Arial"/>
          <w:sz w:val="18"/>
          <w:szCs w:val="18"/>
        </w:rPr>
        <w:t>FPA #</w:t>
      </w:r>
      <w:r w:rsidR="004E6AC5" w:rsidRPr="00267868">
        <w:rPr>
          <w:sz w:val="18"/>
          <w:szCs w:val="18"/>
        </w:rPr>
        <w:t xml:space="preserve"> </w:t>
      </w:r>
      <w:r w:rsidR="004E6AC5">
        <w:rPr>
          <w:sz w:val="18"/>
          <w:szCs w:val="18"/>
        </w:rPr>
        <w:t>FL17192.1 and FL17192.2</w:t>
      </w:r>
    </w:p>
    <w:p w:rsidR="00CD5D81" w:rsidRPr="001528B9" w:rsidRDefault="00CD5D81" w:rsidP="00CD5D81">
      <w:pPr>
        <w:pStyle w:val="ListParagraph"/>
        <w:numPr>
          <w:ilvl w:val="1"/>
          <w:numId w:val="10"/>
        </w:numPr>
        <w:spacing w:after="200"/>
        <w:rPr>
          <w:rFonts w:cs="Arial"/>
          <w:sz w:val="18"/>
          <w:szCs w:val="18"/>
        </w:rPr>
      </w:pPr>
      <w:r w:rsidRPr="001528B9">
        <w:rPr>
          <w:rFonts w:cs="Arial"/>
          <w:sz w:val="18"/>
          <w:szCs w:val="18"/>
        </w:rPr>
        <w:t>All sealants shall comply with applicable provisions of AAMA 800 and/or Federal Specifications FS-TT-001 and 002 Series.</w:t>
      </w:r>
    </w:p>
    <w:p w:rsidR="00F96650" w:rsidRPr="00F96650" w:rsidRDefault="00CD5D81" w:rsidP="00F96650">
      <w:pPr>
        <w:pStyle w:val="ListParagraph"/>
        <w:numPr>
          <w:ilvl w:val="1"/>
          <w:numId w:val="10"/>
        </w:numPr>
        <w:spacing w:after="200"/>
        <w:rPr>
          <w:rFonts w:cs="Arial"/>
          <w:sz w:val="18"/>
          <w:szCs w:val="18"/>
        </w:rPr>
      </w:pPr>
      <w:r w:rsidRPr="00F96650">
        <w:rPr>
          <w:rFonts w:cs="Arial"/>
          <w:sz w:val="18"/>
          <w:szCs w:val="18"/>
        </w:rPr>
        <w:t>Frame joinery sealants shall be suitable for application specified and as tested and approved by the window wall manufacturer.</w:t>
      </w:r>
      <w:r w:rsidR="00F96650">
        <w:rPr>
          <w:rFonts w:cs="Arial"/>
          <w:sz w:val="18"/>
          <w:szCs w:val="18"/>
        </w:rPr>
        <w:br/>
      </w:r>
    </w:p>
    <w:p w:rsidR="00F96650" w:rsidRPr="00027B4B" w:rsidRDefault="00F96650" w:rsidP="00D81768">
      <w:pPr>
        <w:pStyle w:val="ListParagraph"/>
        <w:numPr>
          <w:ilvl w:val="1"/>
          <w:numId w:val="46"/>
        </w:numPr>
        <w:spacing w:after="200" w:line="276" w:lineRule="auto"/>
        <w:rPr>
          <w:b/>
        </w:rPr>
      </w:pPr>
      <w:r>
        <w:rPr>
          <w:b/>
        </w:rPr>
        <w:t>FABRICATION</w:t>
      </w:r>
    </w:p>
    <w:p w:rsidR="00F96650" w:rsidRPr="00D70853" w:rsidRDefault="00F96650" w:rsidP="00F96650">
      <w:pPr>
        <w:pStyle w:val="ListParagraph"/>
        <w:numPr>
          <w:ilvl w:val="0"/>
          <w:numId w:val="24"/>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F96650">
      <w:pPr>
        <w:pStyle w:val="ListParagraph"/>
        <w:numPr>
          <w:ilvl w:val="0"/>
          <w:numId w:val="26"/>
        </w:numPr>
        <w:spacing w:after="200"/>
        <w:rPr>
          <w:sz w:val="18"/>
          <w:szCs w:val="18"/>
        </w:rPr>
      </w:pPr>
      <w:r w:rsidRPr="00D70853">
        <w:rPr>
          <w:sz w:val="18"/>
          <w:szCs w:val="18"/>
        </w:rPr>
        <w:t>Prepare framework to receive anchors and hardware.</w:t>
      </w:r>
    </w:p>
    <w:p w:rsidR="00F96650" w:rsidRPr="00D70853" w:rsidRDefault="00F96650" w:rsidP="00F96650">
      <w:pPr>
        <w:pStyle w:val="ListParagraph"/>
        <w:numPr>
          <w:ilvl w:val="0"/>
          <w:numId w:val="26"/>
        </w:numPr>
        <w:spacing w:after="200"/>
        <w:rPr>
          <w:sz w:val="18"/>
          <w:szCs w:val="18"/>
        </w:rPr>
      </w:pPr>
      <w:r w:rsidRPr="00D70853">
        <w:rPr>
          <w:sz w:val="18"/>
          <w:szCs w:val="18"/>
        </w:rPr>
        <w:lastRenderedPageBreak/>
        <w:t>Conceal fasteners and attachments from view.</w:t>
      </w:r>
    </w:p>
    <w:p w:rsidR="00F96650" w:rsidRPr="00D70853" w:rsidRDefault="00F96650" w:rsidP="00F96650">
      <w:pPr>
        <w:pStyle w:val="ListParagraph"/>
        <w:numPr>
          <w:ilvl w:val="0"/>
          <w:numId w:val="26"/>
        </w:numPr>
        <w:spacing w:after="200"/>
        <w:rPr>
          <w:sz w:val="18"/>
          <w:szCs w:val="18"/>
        </w:rPr>
      </w:pPr>
      <w:r w:rsidRPr="00D70853">
        <w:rPr>
          <w:sz w:val="18"/>
          <w:szCs w:val="18"/>
        </w:rPr>
        <w:t>Reinforce framework as required for imposed loads.</w:t>
      </w:r>
    </w:p>
    <w:p w:rsidR="00066FD2" w:rsidRPr="0079500A" w:rsidRDefault="00066FD2" w:rsidP="00066FD2">
      <w:pPr>
        <w:pStyle w:val="ListParagraph"/>
        <w:numPr>
          <w:ilvl w:val="0"/>
          <w:numId w:val="24"/>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Pr="00066FD2" w:rsidRDefault="00F96650" w:rsidP="00F96650">
      <w:pPr>
        <w:pStyle w:val="ListParagraph"/>
        <w:numPr>
          <w:ilvl w:val="0"/>
          <w:numId w:val="24"/>
        </w:numPr>
        <w:spacing w:after="200"/>
        <w:rPr>
          <w:sz w:val="18"/>
          <w:szCs w:val="18"/>
        </w:rPr>
      </w:pPr>
      <w:r w:rsidRPr="00066FD2">
        <w:rPr>
          <w:sz w:val="18"/>
          <w:szCs w:val="18"/>
        </w:rPr>
        <w:t>System Internal Drainage:  Drain to exterior by means of a weep drainage network any water entering joints, condensation occurring in glazing channel, and migrating moisture occurring within system.</w:t>
      </w:r>
    </w:p>
    <w:p w:rsidR="00F96650" w:rsidRPr="00066FD2" w:rsidRDefault="00F96650" w:rsidP="00F96650">
      <w:pPr>
        <w:pStyle w:val="ListParagraph"/>
        <w:numPr>
          <w:ilvl w:val="2"/>
          <w:numId w:val="12"/>
        </w:numPr>
        <w:spacing w:after="200"/>
        <w:rPr>
          <w:sz w:val="18"/>
          <w:szCs w:val="18"/>
        </w:rPr>
      </w:pPr>
      <w:r w:rsidRPr="00066FD2">
        <w:rPr>
          <w:sz w:val="18"/>
          <w:szCs w:val="18"/>
        </w:rPr>
        <w:t>Fabricate drainage system so weeps and flashings are integral to system and others are not required.</w:t>
      </w:r>
    </w:p>
    <w:p w:rsidR="00F96650" w:rsidRDefault="00F96650" w:rsidP="00F96650">
      <w:pPr>
        <w:pStyle w:val="ListParagraph"/>
        <w:numPr>
          <w:ilvl w:val="1"/>
          <w:numId w:val="42"/>
        </w:numPr>
        <w:spacing w:after="200"/>
        <w:rPr>
          <w:sz w:val="18"/>
          <w:szCs w:val="18"/>
        </w:rPr>
      </w:pPr>
      <w:r w:rsidRPr="00D21002">
        <w:rPr>
          <w:sz w:val="18"/>
          <w:szCs w:val="18"/>
        </w:rPr>
        <w:t xml:space="preserve">Allow for movement between </w:t>
      </w:r>
      <w:r>
        <w:rPr>
          <w:sz w:val="18"/>
          <w:szCs w:val="18"/>
        </w:rPr>
        <w:t xml:space="preserve">storefront </w:t>
      </w:r>
      <w:r w:rsidRPr="00D21002">
        <w:rPr>
          <w:sz w:val="18"/>
          <w:szCs w:val="18"/>
        </w:rPr>
        <w:t>and adjacent construction, without damage to components or deterioration of seals.</w:t>
      </w:r>
    </w:p>
    <w:p w:rsidR="009E3F25" w:rsidRPr="00821D29" w:rsidRDefault="00F258B2" w:rsidP="009E3F25">
      <w:pPr>
        <w:pStyle w:val="ListParagraph"/>
        <w:numPr>
          <w:ilvl w:val="1"/>
          <w:numId w:val="42"/>
        </w:numPr>
        <w:spacing w:after="200"/>
        <w:rPr>
          <w:sz w:val="18"/>
          <w:szCs w:val="18"/>
        </w:rPr>
      </w:pPr>
      <w:r w:rsidRPr="00821D29">
        <w:rPr>
          <w:sz w:val="18"/>
          <w:szCs w:val="18"/>
        </w:rPr>
        <w:t>Provide for membrane interface as indicated on architectural drawings.</w:t>
      </w:r>
      <w:r w:rsidR="00267868">
        <w:rPr>
          <w:sz w:val="18"/>
          <w:szCs w:val="18"/>
        </w:rPr>
        <w:br/>
      </w:r>
    </w:p>
    <w:p w:rsidR="00287214" w:rsidRPr="00027B4B" w:rsidRDefault="00287214" w:rsidP="00D81768">
      <w:pPr>
        <w:pStyle w:val="ListParagraph"/>
        <w:numPr>
          <w:ilvl w:val="1"/>
          <w:numId w:val="46"/>
        </w:numPr>
        <w:spacing w:after="200" w:line="276" w:lineRule="auto"/>
        <w:rPr>
          <w:b/>
        </w:rPr>
      </w:pPr>
      <w:r w:rsidRPr="00027B4B">
        <w:rPr>
          <w:b/>
        </w:rPr>
        <w:t>COMPONENTS</w:t>
      </w:r>
    </w:p>
    <w:p w:rsidR="0003669F" w:rsidRPr="00D70853" w:rsidRDefault="00D70853" w:rsidP="00D3369F">
      <w:pPr>
        <w:pStyle w:val="ListParagraph"/>
        <w:numPr>
          <w:ilvl w:val="0"/>
          <w:numId w:val="22"/>
        </w:numPr>
        <w:rPr>
          <w:sz w:val="18"/>
          <w:szCs w:val="18"/>
        </w:rPr>
      </w:pPr>
      <w:r>
        <w:rPr>
          <w:sz w:val="18"/>
          <w:szCs w:val="18"/>
        </w:rPr>
        <w:t>Glass</w:t>
      </w:r>
    </w:p>
    <w:p w:rsidR="00B33E8A" w:rsidRPr="00B22AA8" w:rsidRDefault="0003669F" w:rsidP="00D3369F">
      <w:pPr>
        <w:numPr>
          <w:ilvl w:val="1"/>
          <w:numId w:val="22"/>
        </w:numPr>
        <w:rPr>
          <w:rFonts w:cs="Arial"/>
          <w:sz w:val="18"/>
          <w:szCs w:val="18"/>
        </w:rPr>
      </w:pPr>
      <w:r w:rsidRPr="00B22AA8">
        <w:rPr>
          <w:rFonts w:cs="Arial"/>
          <w:sz w:val="18"/>
          <w:szCs w:val="18"/>
        </w:rPr>
        <w:t>Provide in accordance with Section 08 80 00.</w:t>
      </w:r>
    </w:p>
    <w:p w:rsidR="0003669F" w:rsidRPr="0003669F" w:rsidRDefault="0003669F" w:rsidP="00D3369F">
      <w:pPr>
        <w:numPr>
          <w:ilvl w:val="0"/>
          <w:numId w:val="22"/>
        </w:numPr>
        <w:rPr>
          <w:rFonts w:cs="Arial"/>
          <w:sz w:val="18"/>
          <w:szCs w:val="18"/>
        </w:rPr>
      </w:pPr>
      <w:r w:rsidRPr="0003669F">
        <w:rPr>
          <w:rFonts w:cs="Arial"/>
          <w:sz w:val="18"/>
          <w:szCs w:val="18"/>
        </w:rPr>
        <w:t xml:space="preserve">Glazing </w:t>
      </w:r>
    </w:p>
    <w:p w:rsidR="0003669F" w:rsidRDefault="0003669F" w:rsidP="00D3369F">
      <w:pPr>
        <w:numPr>
          <w:ilvl w:val="1"/>
          <w:numId w:val="22"/>
        </w:numPr>
        <w:rPr>
          <w:rFonts w:cs="Arial"/>
          <w:sz w:val="18"/>
          <w:szCs w:val="18"/>
        </w:rPr>
      </w:pPr>
      <w:r w:rsidRPr="0003669F">
        <w:rPr>
          <w:rFonts w:cs="Arial"/>
          <w:sz w:val="18"/>
          <w:szCs w:val="18"/>
        </w:rPr>
        <w:t>Glazing method shall be in accordance with</w:t>
      </w:r>
      <w:r w:rsidR="00267868">
        <w:rPr>
          <w:rFonts w:cs="Arial"/>
          <w:sz w:val="18"/>
          <w:szCs w:val="18"/>
        </w:rPr>
        <w:t xml:space="preserve"> Florida </w:t>
      </w:r>
      <w:r w:rsidR="004E6AC5">
        <w:rPr>
          <w:rFonts w:cs="Arial"/>
          <w:sz w:val="18"/>
          <w:szCs w:val="18"/>
        </w:rPr>
        <w:t>FPA #</w:t>
      </w:r>
      <w:r w:rsidR="004E6AC5" w:rsidRPr="00267868">
        <w:rPr>
          <w:sz w:val="18"/>
          <w:szCs w:val="18"/>
        </w:rPr>
        <w:t xml:space="preserve"> </w:t>
      </w:r>
      <w:r w:rsidR="004E6AC5">
        <w:rPr>
          <w:sz w:val="18"/>
          <w:szCs w:val="18"/>
        </w:rPr>
        <w:t>FL17192.1 and FL17192.2</w:t>
      </w:r>
    </w:p>
    <w:p w:rsidR="0003669F" w:rsidRPr="003F42DE" w:rsidRDefault="0003669F" w:rsidP="00D3369F">
      <w:pPr>
        <w:pStyle w:val="ListParagraph"/>
        <w:numPr>
          <w:ilvl w:val="0"/>
          <w:numId w:val="22"/>
        </w:numPr>
        <w:spacing w:after="200"/>
        <w:rPr>
          <w:sz w:val="18"/>
          <w:szCs w:val="18"/>
        </w:rPr>
      </w:pPr>
      <w:r w:rsidRPr="003F42DE">
        <w:rPr>
          <w:sz w:val="18"/>
          <w:szCs w:val="18"/>
        </w:rPr>
        <w:t xml:space="preserve">Light Shelves:  Provide </w:t>
      </w:r>
      <w:r w:rsidR="00090763">
        <w:rPr>
          <w:sz w:val="18"/>
          <w:szCs w:val="18"/>
        </w:rPr>
        <w:t xml:space="preserve">interior </w:t>
      </w:r>
      <w:r w:rsidRPr="003F42DE">
        <w:rPr>
          <w:sz w:val="18"/>
          <w:szCs w:val="18"/>
        </w:rPr>
        <w:t xml:space="preserve">light shelves </w:t>
      </w:r>
      <w:r w:rsidR="00090763">
        <w:rPr>
          <w:sz w:val="18"/>
          <w:szCs w:val="18"/>
        </w:rPr>
        <w:t>at locations indicated on the architectural drawings.</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aLuminate</w:t>
      </w:r>
      <w:r w:rsidRPr="003F42DE">
        <w:rPr>
          <w:sz w:val="18"/>
          <w:szCs w:val="18"/>
          <w:vertAlign w:val="superscript"/>
        </w:rPr>
        <w:t>TM</w:t>
      </w:r>
      <w:proofErr w:type="spellEnd"/>
      <w:r w:rsidRPr="003F42DE">
        <w:rPr>
          <w:sz w:val="18"/>
          <w:szCs w:val="18"/>
        </w:rPr>
        <w:t xml:space="preserve"> Light Shelves”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Refer to Section 12 26 00</w:t>
      </w:r>
      <w:r w:rsidR="00A27B4B">
        <w:rPr>
          <w:sz w:val="18"/>
          <w:szCs w:val="18"/>
        </w:rPr>
        <w:t xml:space="preserve"> for requirements.</w:t>
      </w:r>
    </w:p>
    <w:p w:rsidR="0003669F" w:rsidRPr="003F42DE" w:rsidRDefault="0003669F" w:rsidP="00D3369F">
      <w:pPr>
        <w:pStyle w:val="ListParagraph"/>
        <w:numPr>
          <w:ilvl w:val="0"/>
          <w:numId w:val="22"/>
        </w:numPr>
        <w:spacing w:after="200"/>
        <w:rPr>
          <w:sz w:val="18"/>
          <w:szCs w:val="18"/>
        </w:rPr>
      </w:pPr>
      <w:r w:rsidRPr="003F42DE">
        <w:rPr>
          <w:sz w:val="18"/>
          <w:szCs w:val="18"/>
        </w:rPr>
        <w:t>Sun Shades:  Provide sun shades to help reduce natural daylight and solar heat gain.</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Maxblock</w:t>
      </w:r>
      <w:r w:rsidRPr="003F42DE">
        <w:rPr>
          <w:sz w:val="18"/>
          <w:szCs w:val="18"/>
          <w:vertAlign w:val="superscript"/>
        </w:rPr>
        <w:t>TM</w:t>
      </w:r>
      <w:proofErr w:type="spellEnd"/>
      <w:r w:rsidRPr="003F42DE">
        <w:rPr>
          <w:sz w:val="18"/>
          <w:szCs w:val="18"/>
        </w:rPr>
        <w:t xml:space="preserve"> Sun Shades”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Blade: [round] [airfoil] [z-blade]</w:t>
      </w:r>
      <w:r w:rsidR="00066FD2" w:rsidRPr="00066FD2">
        <w:rPr>
          <w:i/>
          <w:color w:val="006600"/>
          <w:sz w:val="18"/>
          <w:szCs w:val="18"/>
        </w:rPr>
        <w:t xml:space="preserve"> &lt;</w:t>
      </w:r>
      <w:r w:rsidR="00066FD2">
        <w:rPr>
          <w:i/>
          <w:color w:val="006600"/>
          <w:sz w:val="18"/>
          <w:szCs w:val="18"/>
        </w:rPr>
        <w:t>select</w:t>
      </w:r>
      <w:r w:rsidR="00066FD2" w:rsidRPr="00066FD2">
        <w:rPr>
          <w:i/>
          <w:color w:val="006600"/>
          <w:sz w:val="18"/>
          <w:szCs w:val="18"/>
        </w:rPr>
        <w:t>&gt;</w:t>
      </w:r>
    </w:p>
    <w:p w:rsidR="00BE209F" w:rsidRPr="002E0A75" w:rsidRDefault="0003669F" w:rsidP="00D3369F">
      <w:pPr>
        <w:pStyle w:val="ListParagraph"/>
        <w:numPr>
          <w:ilvl w:val="1"/>
          <w:numId w:val="22"/>
        </w:numPr>
        <w:spacing w:after="200"/>
        <w:rPr>
          <w:sz w:val="18"/>
          <w:szCs w:val="18"/>
        </w:rPr>
      </w:pPr>
      <w:r w:rsidRPr="002E0A75">
        <w:rPr>
          <w:sz w:val="18"/>
          <w:szCs w:val="18"/>
        </w:rPr>
        <w:t>Outrigger projection: [20”] [25”] [30”] [35”]</w:t>
      </w:r>
      <w:r w:rsidR="00066FD2">
        <w:rPr>
          <w:sz w:val="18"/>
          <w:szCs w:val="18"/>
        </w:rPr>
        <w:t>[other]</w:t>
      </w:r>
      <w:r w:rsidR="00066FD2" w:rsidRPr="00066FD2">
        <w:rPr>
          <w:i/>
          <w:color w:val="006600"/>
          <w:sz w:val="18"/>
          <w:szCs w:val="18"/>
        </w:rPr>
        <w:t xml:space="preserve"> &lt;</w:t>
      </w:r>
      <w:r w:rsidR="00066FD2">
        <w:rPr>
          <w:i/>
          <w:color w:val="006600"/>
          <w:sz w:val="18"/>
          <w:szCs w:val="18"/>
        </w:rPr>
        <w:t>select – contact a Tubelite representation for other options</w:t>
      </w:r>
      <w:r w:rsidR="00066FD2" w:rsidRPr="00066FD2">
        <w:rPr>
          <w:i/>
          <w:color w:val="006600"/>
          <w:sz w:val="18"/>
          <w:szCs w:val="18"/>
        </w:rPr>
        <w:t>&gt;</w:t>
      </w:r>
      <w:r w:rsidRPr="002E0A75">
        <w:rPr>
          <w:i/>
          <w:sz w:val="18"/>
          <w:szCs w:val="18"/>
        </w:rPr>
        <w:t xml:space="preserve"> </w:t>
      </w:r>
    </w:p>
    <w:p w:rsidR="003874AC" w:rsidRPr="002E0A75" w:rsidRDefault="0003669F" w:rsidP="00D3369F">
      <w:pPr>
        <w:pStyle w:val="ListParagraph"/>
        <w:numPr>
          <w:ilvl w:val="1"/>
          <w:numId w:val="22"/>
        </w:numPr>
        <w:spacing w:after="200"/>
        <w:rPr>
          <w:sz w:val="18"/>
          <w:szCs w:val="18"/>
        </w:rPr>
      </w:pPr>
      <w:r w:rsidRPr="002E0A75">
        <w:rPr>
          <w:sz w:val="18"/>
          <w:szCs w:val="18"/>
        </w:rPr>
        <w:t>Refer to Section 10 71 13</w:t>
      </w:r>
      <w:r w:rsidR="00090763" w:rsidRPr="002E0A75">
        <w:rPr>
          <w:sz w:val="18"/>
          <w:szCs w:val="18"/>
        </w:rPr>
        <w:t xml:space="preserve"> for requirements.</w:t>
      </w:r>
      <w:r w:rsidR="00245608" w:rsidRPr="002E0A75">
        <w:rPr>
          <w:noProof/>
          <w:sz w:val="18"/>
          <w:szCs w:val="18"/>
        </w:rPr>
        <w:t xml:space="preserve"> </w:t>
      </w:r>
    </w:p>
    <w:p w:rsidR="002E0A75" w:rsidRDefault="002E0A75" w:rsidP="002E0A75">
      <w:pPr>
        <w:rPr>
          <w:b/>
          <w:sz w:val="24"/>
          <w:szCs w:val="24"/>
        </w:rPr>
      </w:pPr>
      <w:r w:rsidRPr="00A94A4F">
        <w:rPr>
          <w:b/>
          <w:sz w:val="24"/>
          <w:szCs w:val="24"/>
        </w:rPr>
        <w:t xml:space="preserve">PART 3 – EXECUTION </w:t>
      </w:r>
    </w:p>
    <w:p w:rsidR="002E0A75" w:rsidRPr="00A94A4F" w:rsidRDefault="002E0A75" w:rsidP="002E0A75">
      <w:pPr>
        <w:rPr>
          <w:b/>
          <w:sz w:val="24"/>
          <w:szCs w:val="24"/>
        </w:rPr>
      </w:pP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2E0A75">
      <w:pPr>
        <w:pStyle w:val="ListParagraph"/>
        <w:numPr>
          <w:ilvl w:val="0"/>
          <w:numId w:val="16"/>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2E0A75">
      <w:pPr>
        <w:pStyle w:val="ListParagraph"/>
        <w:numPr>
          <w:ilvl w:val="0"/>
          <w:numId w:val="16"/>
        </w:numPr>
        <w:spacing w:after="200"/>
        <w:rPr>
          <w:sz w:val="18"/>
          <w:szCs w:val="18"/>
        </w:rPr>
      </w:pPr>
      <w:r w:rsidRPr="00D21002">
        <w:rPr>
          <w:sz w:val="18"/>
          <w:szCs w:val="18"/>
        </w:rPr>
        <w:t xml:space="preserve">Install </w:t>
      </w:r>
      <w:r w:rsidRPr="00923E6D">
        <w:rPr>
          <w:sz w:val="18"/>
          <w:szCs w:val="18"/>
        </w:rPr>
        <w:t>aluminum storefront</w:t>
      </w:r>
      <w:r w:rsidRPr="00D21002">
        <w:rPr>
          <w:sz w:val="18"/>
          <w:szCs w:val="18"/>
        </w:rPr>
        <w:t xml:space="preserve"> framing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2E0A75">
      <w:pPr>
        <w:pStyle w:val="ListParagraph"/>
        <w:numPr>
          <w:ilvl w:val="0"/>
          <w:numId w:val="16"/>
        </w:numPr>
        <w:spacing w:after="200"/>
        <w:rPr>
          <w:sz w:val="18"/>
          <w:szCs w:val="18"/>
        </w:rPr>
      </w:pPr>
      <w:r w:rsidRPr="00D21002">
        <w:rPr>
          <w:sz w:val="18"/>
          <w:szCs w:val="18"/>
        </w:rPr>
        <w:t>Do not install damaged components.</w:t>
      </w:r>
    </w:p>
    <w:p w:rsidR="002E0A75" w:rsidRPr="00D21002" w:rsidRDefault="002E0A75" w:rsidP="002E0A75">
      <w:pPr>
        <w:pStyle w:val="ListParagraph"/>
        <w:numPr>
          <w:ilvl w:val="0"/>
          <w:numId w:val="16"/>
        </w:numPr>
        <w:spacing w:after="200"/>
        <w:rPr>
          <w:sz w:val="18"/>
          <w:szCs w:val="18"/>
        </w:rPr>
      </w:pPr>
      <w:r w:rsidRPr="00D21002">
        <w:rPr>
          <w:sz w:val="18"/>
          <w:szCs w:val="18"/>
        </w:rPr>
        <w:t>Attach to structure to permit sufficient adjustment to accommodate construction tolerances and other irregularities.</w:t>
      </w:r>
    </w:p>
    <w:p w:rsidR="002E0A75" w:rsidRPr="00D21002" w:rsidRDefault="002E0A75" w:rsidP="002E0A75">
      <w:pPr>
        <w:pStyle w:val="ListParagraph"/>
        <w:numPr>
          <w:ilvl w:val="0"/>
          <w:numId w:val="16"/>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2E0A75">
      <w:pPr>
        <w:pStyle w:val="ListParagraph"/>
        <w:numPr>
          <w:ilvl w:val="0"/>
          <w:numId w:val="16"/>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2E0A75">
      <w:pPr>
        <w:pStyle w:val="ListParagraph"/>
        <w:numPr>
          <w:ilvl w:val="0"/>
          <w:numId w:val="16"/>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2E0A75">
      <w:pPr>
        <w:pStyle w:val="ListParagraph"/>
        <w:numPr>
          <w:ilvl w:val="0"/>
          <w:numId w:val="16"/>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2E0A75">
      <w:pPr>
        <w:pStyle w:val="ListParagraph"/>
        <w:numPr>
          <w:ilvl w:val="0"/>
          <w:numId w:val="16"/>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2E0A75">
      <w:pPr>
        <w:pStyle w:val="ListParagraph"/>
        <w:numPr>
          <w:ilvl w:val="0"/>
          <w:numId w:val="16"/>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2E0A75">
      <w:pPr>
        <w:pStyle w:val="ListParagraph"/>
        <w:numPr>
          <w:ilvl w:val="0"/>
          <w:numId w:val="16"/>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2E0A75">
      <w:pPr>
        <w:pStyle w:val="ListParagraph"/>
        <w:numPr>
          <w:ilvl w:val="0"/>
          <w:numId w:val="16"/>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2E0A75">
      <w:pPr>
        <w:pStyle w:val="ListParagraph"/>
        <w:numPr>
          <w:ilvl w:val="0"/>
          <w:numId w:val="16"/>
        </w:numPr>
        <w:spacing w:after="200"/>
        <w:rPr>
          <w:sz w:val="18"/>
          <w:szCs w:val="18"/>
        </w:rPr>
      </w:pPr>
      <w:r w:rsidRPr="00DA1A0E">
        <w:rPr>
          <w:sz w:val="18"/>
          <w:szCs w:val="18"/>
        </w:rPr>
        <w:t>Adjust operating hardware for smooth operation.</w:t>
      </w:r>
    </w:p>
    <w:p w:rsidR="002E0A75" w:rsidRDefault="002E0A75" w:rsidP="002E0A75">
      <w:pPr>
        <w:pStyle w:val="ListParagraph"/>
        <w:numPr>
          <w:ilvl w:val="0"/>
          <w:numId w:val="16"/>
        </w:numPr>
        <w:spacing w:after="200"/>
        <w:rPr>
          <w:sz w:val="18"/>
          <w:szCs w:val="18"/>
        </w:rPr>
      </w:pPr>
      <w:r>
        <w:rPr>
          <w:sz w:val="18"/>
          <w:szCs w:val="18"/>
        </w:rPr>
        <w:t>Tolerances:</w:t>
      </w:r>
    </w:p>
    <w:p w:rsidR="002E0A75" w:rsidRDefault="002E0A75" w:rsidP="002E0A75">
      <w:pPr>
        <w:pStyle w:val="ListParagraph"/>
        <w:numPr>
          <w:ilvl w:val="1"/>
          <w:numId w:val="16"/>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2E0A75">
      <w:pPr>
        <w:pStyle w:val="ListParagraph"/>
        <w:numPr>
          <w:ilvl w:val="1"/>
          <w:numId w:val="16"/>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lastRenderedPageBreak/>
        <w:t>CLEANING</w:t>
      </w:r>
    </w:p>
    <w:p w:rsidR="002E0A75" w:rsidRPr="00D21002" w:rsidRDefault="002E0A75" w:rsidP="002E0A75">
      <w:pPr>
        <w:pStyle w:val="ListParagraph"/>
        <w:numPr>
          <w:ilvl w:val="0"/>
          <w:numId w:val="19"/>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2E0A75" w:rsidRPr="00D21002" w:rsidRDefault="002E0A75" w:rsidP="002E0A75">
      <w:pPr>
        <w:pStyle w:val="ListParagraph"/>
        <w:numPr>
          <w:ilvl w:val="0"/>
          <w:numId w:val="19"/>
        </w:numPr>
        <w:spacing w:after="200"/>
        <w:rPr>
          <w:sz w:val="18"/>
          <w:szCs w:val="18"/>
        </w:rPr>
      </w:pPr>
      <w:r w:rsidRPr="00D21002">
        <w:rPr>
          <w:sz w:val="18"/>
          <w:szCs w:val="18"/>
        </w:rPr>
        <w:t xml:space="preserve">Wash down surfaces with a solution of mild detergent in warm water, applied with soft, clean wiping cloths.  </w:t>
      </w:r>
    </w:p>
    <w:p w:rsidR="002E0A75" w:rsidRPr="00D21002" w:rsidRDefault="002E0A75" w:rsidP="002E0A75">
      <w:pPr>
        <w:pStyle w:val="ListParagraph"/>
        <w:numPr>
          <w:ilvl w:val="0"/>
          <w:numId w:val="19"/>
        </w:numPr>
        <w:spacing w:after="200"/>
        <w:rPr>
          <w:sz w:val="18"/>
          <w:szCs w:val="18"/>
        </w:rPr>
      </w:pPr>
      <w:r w:rsidRPr="00D21002">
        <w:rPr>
          <w:sz w:val="18"/>
          <w:szCs w:val="18"/>
        </w:rPr>
        <w:t>Take care to remove dirt from corners, and wipe surfaces clean.</w:t>
      </w:r>
    </w:p>
    <w:p w:rsidR="002E0A75" w:rsidRDefault="002E0A75" w:rsidP="002E0A75">
      <w:pPr>
        <w:pStyle w:val="ListParagraph"/>
        <w:numPr>
          <w:ilvl w:val="0"/>
          <w:numId w:val="19"/>
        </w:numPr>
        <w:spacing w:after="200"/>
        <w:rPr>
          <w:sz w:val="18"/>
          <w:szCs w:val="18"/>
        </w:rPr>
      </w:pPr>
      <w:r w:rsidRPr="00D21002">
        <w:rPr>
          <w:sz w:val="18"/>
          <w:szCs w:val="18"/>
        </w:rPr>
        <w:t xml:space="preserve">Remove excess sealant from glass and aluminum by method acceptable to </w:t>
      </w:r>
      <w:r w:rsidRPr="00276004">
        <w:rPr>
          <w:sz w:val="18"/>
          <w:szCs w:val="18"/>
        </w:rPr>
        <w:t>sealant and finish manufacturer</w:t>
      </w:r>
      <w:r w:rsidRPr="00D21002">
        <w:rPr>
          <w:sz w:val="18"/>
          <w:szCs w:val="18"/>
        </w:rPr>
        <w:t>.</w:t>
      </w:r>
      <w:r>
        <w:rPr>
          <w:sz w:val="18"/>
          <w:szCs w:val="18"/>
        </w:rPr>
        <w:br/>
      </w:r>
    </w:p>
    <w:p w:rsidR="002E0A75" w:rsidRDefault="002E0A75" w:rsidP="002E0A75">
      <w:pPr>
        <w:pStyle w:val="ListParagraph"/>
        <w:numPr>
          <w:ilvl w:val="1"/>
          <w:numId w:val="11"/>
        </w:numPr>
        <w:spacing w:after="200" w:line="276" w:lineRule="auto"/>
        <w:rPr>
          <w:b/>
        </w:rPr>
      </w:pPr>
      <w:r w:rsidRPr="00027B4B">
        <w:rPr>
          <w:b/>
        </w:rPr>
        <w:t>PROTECTION</w:t>
      </w:r>
    </w:p>
    <w:p w:rsidR="002E0A75" w:rsidRPr="00D21002" w:rsidRDefault="002E0A75" w:rsidP="002E0A75">
      <w:pPr>
        <w:pStyle w:val="ListParagraph"/>
        <w:numPr>
          <w:ilvl w:val="0"/>
          <w:numId w:val="20"/>
        </w:numPr>
        <w:spacing w:after="200"/>
        <w:rPr>
          <w:sz w:val="18"/>
          <w:szCs w:val="18"/>
        </w:rPr>
      </w:pPr>
      <w:r w:rsidRPr="00D21002">
        <w:rPr>
          <w:sz w:val="18"/>
          <w:szCs w:val="18"/>
        </w:rPr>
        <w:t>Protect installed products from damage during subsequent construction.</w:t>
      </w:r>
    </w:p>
    <w:p w:rsidR="002E0A75" w:rsidRDefault="002E0A75" w:rsidP="002E0A75">
      <w:pPr>
        <w:pStyle w:val="ListParagraph"/>
        <w:numPr>
          <w:ilvl w:val="0"/>
          <w:numId w:val="20"/>
        </w:numPr>
        <w:spacing w:after="200"/>
        <w:rPr>
          <w:sz w:val="18"/>
          <w:szCs w:val="18"/>
        </w:rPr>
      </w:pPr>
      <w:r w:rsidRPr="00D21002">
        <w:rPr>
          <w:sz w:val="18"/>
          <w:szCs w:val="18"/>
        </w:rPr>
        <w:t>Protect anodized finishes from prolonged exposure to alkaline, such as lime in masonry mortar, or acidic and other corrosive materials.</w:t>
      </w:r>
      <w:r w:rsidR="00997A07">
        <w:rPr>
          <w:sz w:val="18"/>
          <w:szCs w:val="18"/>
        </w:rPr>
        <w:br/>
      </w:r>
    </w:p>
    <w:p w:rsidR="009E3F25" w:rsidRDefault="009E3F25" w:rsidP="009E3F25">
      <w:pPr>
        <w:pStyle w:val="NoSpacing"/>
      </w:pPr>
      <w:r>
        <w:t>DISCLAIMER STATEMENT</w:t>
      </w:r>
    </w:p>
    <w:p w:rsidR="009E3F25" w:rsidRPr="007B2E65" w:rsidRDefault="009E3F25" w:rsidP="009E3F25">
      <w:pPr>
        <w:ind w:left="360"/>
        <w:rPr>
          <w:i/>
          <w:sz w:val="18"/>
          <w:szCs w:val="18"/>
        </w:rPr>
      </w:pPr>
      <w:r w:rsidRPr="007B2E65">
        <w:rPr>
          <w:i/>
          <w:sz w:val="18"/>
          <w:szCs w:val="18"/>
        </w:rPr>
        <w:t xml:space="preserve">This guide specification is intended to be used by a qualified construction </w:t>
      </w:r>
      <w:proofErr w:type="spellStart"/>
      <w:r w:rsidRPr="007B2E65">
        <w:rPr>
          <w:i/>
          <w:sz w:val="18"/>
          <w:szCs w:val="18"/>
        </w:rPr>
        <w:t>specifier</w:t>
      </w:r>
      <w:proofErr w:type="spellEnd"/>
      <w:r w:rsidRPr="007B2E65">
        <w:rPr>
          <w:i/>
          <w:sz w:val="18"/>
          <w:szCs w:val="18"/>
        </w:rPr>
        <w:t>.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E3F25" w:rsidRPr="007B2E65" w:rsidRDefault="009E3F25" w:rsidP="009E3F25">
      <w:pPr>
        <w:ind w:left="360"/>
        <w:rPr>
          <w:i/>
          <w:sz w:val="18"/>
          <w:szCs w:val="18"/>
        </w:rPr>
      </w:pPr>
      <w:r w:rsidRPr="007B2E65">
        <w:rPr>
          <w:i/>
          <w:sz w:val="18"/>
          <w:szCs w:val="18"/>
        </w:rPr>
        <w:t>Tubelite reserves the right to change configuration without prior notice when deemed necessary for product improvement.</w:t>
      </w:r>
    </w:p>
    <w:p w:rsidR="002E0A75" w:rsidRDefault="009E3F25" w:rsidP="002E0A75">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67868" w:rsidRPr="008138E5" w:rsidRDefault="00267868" w:rsidP="002E0A75">
      <w:pPr>
        <w:ind w:left="360"/>
        <w:rPr>
          <w:sz w:val="18"/>
          <w:szCs w:val="18"/>
        </w:rPr>
      </w:pPr>
    </w:p>
    <w:p w:rsidR="002E0A75" w:rsidRDefault="002E0A75" w:rsidP="002E0A75">
      <w:pPr>
        <w:jc w:val="center"/>
        <w:rPr>
          <w:b/>
          <w:sz w:val="18"/>
          <w:szCs w:val="18"/>
        </w:rPr>
      </w:pPr>
      <w:r w:rsidRPr="00EC3B27">
        <w:rPr>
          <w:b/>
          <w:sz w:val="18"/>
          <w:szCs w:val="18"/>
        </w:rPr>
        <w:t>END OF SECTION</w:t>
      </w:r>
      <w:r>
        <w:rPr>
          <w:b/>
          <w:sz w:val="18"/>
          <w:szCs w:val="18"/>
        </w:rPr>
        <w:t xml:space="preserve"> 08 43 13</w:t>
      </w:r>
    </w:p>
    <w:p w:rsidR="003874AC" w:rsidRPr="003874AC" w:rsidRDefault="002E0A75" w:rsidP="00267868">
      <w:pPr>
        <w:jc w:val="center"/>
        <w:rPr>
          <w:sz w:val="18"/>
          <w:szCs w:val="18"/>
        </w:rPr>
      </w:pPr>
      <w:r w:rsidRPr="008138E5">
        <w:rPr>
          <w:sz w:val="18"/>
          <w:szCs w:val="18"/>
        </w:rPr>
        <w:t>This document supersedes all previous versions.</w:t>
      </w: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D3C" w:rsidRDefault="00A35D3C" w:rsidP="00F37C86">
      <w:r>
        <w:separator/>
      </w:r>
    </w:p>
  </w:endnote>
  <w:endnote w:type="continuationSeparator" w:id="0">
    <w:p w:rsidR="00A35D3C" w:rsidRDefault="00A35D3C"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267868" w:rsidRDefault="00267868"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565CB39D" wp14:editId="3D637476">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267868" w:rsidRDefault="00267868" w:rsidP="00F955CF">
            <w:pPr>
              <w:pStyle w:val="Footer"/>
              <w:tabs>
                <w:tab w:val="left" w:pos="6000"/>
                <w:tab w:val="right" w:pos="10224"/>
              </w:tabs>
              <w:jc w:val="right"/>
            </w:pPr>
            <w:r>
              <w:t xml:space="preserve">September 2019                                                          </w:t>
            </w:r>
            <w:hyperlink r:id="rId1" w:history="1">
              <w:r w:rsidRPr="009C3A66">
                <w:rPr>
                  <w:rStyle w:val="Hyperlink"/>
                </w:rPr>
                <w:t>www.tubeliteinc.com</w:t>
              </w:r>
            </w:hyperlink>
            <w:r>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CB7F78">
              <w:rPr>
                <w:bCs/>
                <w:noProof/>
              </w:rPr>
              <w:t>2</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CB7F78">
              <w:rPr>
                <w:bCs/>
                <w:noProof/>
              </w:rPr>
              <w:t>7</w:t>
            </w:r>
            <w:r w:rsidRPr="00CF4422">
              <w:rPr>
                <w:bCs/>
                <w:sz w:val="24"/>
                <w:szCs w:val="24"/>
              </w:rPr>
              <w:fldChar w:fldCharType="end"/>
            </w:r>
            <w:r>
              <w:tab/>
              <w:t xml:space="preserve">   </w:t>
            </w:r>
            <w:r>
              <w:tab/>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CB7F78">
              <w:rPr>
                <w:bCs/>
                <w:noProof/>
              </w:rPr>
              <w:t>2</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CB7F78">
              <w:rPr>
                <w:bCs/>
                <w:noProof/>
              </w:rPr>
              <w:t>7</w:t>
            </w:r>
            <w:r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267868" w:rsidRDefault="00267868"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03B589A9" wp14:editId="666ED622">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267868" w:rsidRDefault="00267868" w:rsidP="009805F2">
            <w:pPr>
              <w:pStyle w:val="Footer"/>
              <w:tabs>
                <w:tab w:val="left" w:pos="6000"/>
                <w:tab w:val="right" w:pos="10224"/>
              </w:tabs>
            </w:pPr>
            <w:r>
              <w:t xml:space="preserve">January 2018                                                              </w:t>
            </w:r>
            <w:hyperlink r:id="rId1" w:history="1">
              <w:r w:rsidRPr="009C3A66">
                <w:rPr>
                  <w:rStyle w:val="Hyperlink"/>
                </w:rPr>
                <w:t>www.tubeliteinc.com</w:t>
              </w:r>
            </w:hyperlink>
            <w:r>
              <w:t xml:space="preserve">                                                 </w:t>
            </w:r>
            <w:r>
              <w:tab/>
            </w:r>
            <w:r>
              <w:tab/>
              <w:t xml:space="preserve">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CB7F78">
              <w:rPr>
                <w:bCs/>
                <w:noProof/>
              </w:rPr>
              <w:t>1</w:t>
            </w:r>
            <w:r w:rsidRPr="00CF4422">
              <w:rPr>
                <w:bCs/>
                <w:sz w:val="24"/>
                <w:szCs w:val="24"/>
              </w:rPr>
              <w:fldChar w:fldCharType="end"/>
            </w:r>
            <w:r>
              <w:t xml:space="preserve"> of 8</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D3C" w:rsidRDefault="00A35D3C" w:rsidP="00F37C86">
      <w:r>
        <w:separator/>
      </w:r>
    </w:p>
  </w:footnote>
  <w:footnote w:type="continuationSeparator" w:id="0">
    <w:p w:rsidR="00A35D3C" w:rsidRDefault="00A35D3C"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868" w:rsidRDefault="00267868"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5F42B396" wp14:editId="1CF06C44">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r w:rsidR="004E6AC5">
      <w:rPr>
        <w:rFonts w:ascii="Arial" w:hAnsi="Arial" w:cs="Arial"/>
        <w:b/>
        <w:sz w:val="18"/>
        <w:szCs w:val="18"/>
      </w:rPr>
      <w:t xml:space="preserve">34000 </w:t>
    </w:r>
    <w:proofErr w:type="spellStart"/>
    <w:r w:rsidR="004E6AC5">
      <w:rPr>
        <w:rFonts w:ascii="Arial" w:hAnsi="Arial" w:cs="Arial"/>
        <w:b/>
        <w:sz w:val="18"/>
        <w:szCs w:val="18"/>
      </w:rPr>
      <w:t>ForceFront</w:t>
    </w:r>
    <w:proofErr w:type="spellEnd"/>
    <w:r w:rsidR="004E6AC5">
      <w:rPr>
        <w:rFonts w:ascii="Arial" w:hAnsi="Arial" w:cs="Arial"/>
        <w:b/>
        <w:sz w:val="18"/>
        <w:szCs w:val="18"/>
      </w:rPr>
      <w:t xml:space="preserve"> Storm</w:t>
    </w:r>
    <w:r w:rsidRPr="00C878B8">
      <w:rPr>
        <w:rFonts w:ascii="Arial" w:hAnsi="Arial" w:cs="Arial"/>
        <w:b/>
        <w:sz w:val="18"/>
        <w:szCs w:val="18"/>
      </w:rPr>
      <w:t xml:space="preserve"> Series Storefront</w:t>
    </w:r>
    <w:r>
      <w:rPr>
        <w:rFonts w:ascii="Arial" w:hAnsi="Arial" w:cs="Arial"/>
        <w:b/>
        <w:sz w:val="18"/>
        <w:szCs w:val="18"/>
      </w:rPr>
      <w:tab/>
      <w:t xml:space="preserve"> </w:t>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          </w:t>
    </w:r>
    <w:r>
      <w:rPr>
        <w:rFonts w:ascii="Arial" w:hAnsi="Arial" w:cs="Arial"/>
        <w:sz w:val="16"/>
        <w:szCs w:val="16"/>
      </w:rPr>
      <w:tab/>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3 </w:t>
    </w:r>
    <w:r w:rsidRPr="007E22C1">
      <w:rPr>
        <w:rStyle w:val="NUM"/>
        <w:rFonts w:ascii="Arial" w:hAnsi="Arial" w:cs="Arial"/>
        <w:sz w:val="16"/>
        <w:szCs w:val="16"/>
      </w:rPr>
      <w:t>13</w:t>
    </w:r>
    <w:r w:rsidRPr="007E22C1">
      <w:rPr>
        <w:rFonts w:ascii="Arial" w:hAnsi="Arial" w:cs="Arial"/>
        <w:sz w:val="16"/>
        <w:szCs w:val="16"/>
      </w:rPr>
      <w:t xml:space="preserve"> - </w:t>
    </w:r>
    <w:r w:rsidRPr="007E22C1">
      <w:rPr>
        <w:rStyle w:val="NAM"/>
        <w:rFonts w:ascii="Arial" w:hAnsi="Arial" w:cs="Arial"/>
        <w:sz w:val="16"/>
        <w:szCs w:val="16"/>
      </w:rPr>
      <w:t xml:space="preserve">ALUMINUM </w:t>
    </w:r>
    <w:r>
      <w:rPr>
        <w:rStyle w:val="NAM"/>
        <w:rFonts w:ascii="Arial" w:hAnsi="Arial" w:cs="Arial"/>
        <w:sz w:val="16"/>
        <w:szCs w:val="16"/>
      </w:rPr>
      <w:t>FRAMED STOREFRONTS</w:t>
    </w:r>
    <w:r w:rsidRPr="007E22C1">
      <w:rPr>
        <w:sz w:val="24"/>
        <w:szCs w:val="24"/>
      </w:rPr>
      <w:t xml:space="preserve"> </w:t>
    </w:r>
  </w:p>
  <w:p w:rsidR="00267868" w:rsidRDefault="00267868" w:rsidP="00D80466">
    <w:pPr>
      <w:ind w:firstLine="720"/>
      <w:rPr>
        <w:rFonts w:ascii="Arial" w:hAnsi="Arial" w:cs="Arial"/>
        <w:sz w:val="18"/>
        <w:szCs w:val="18"/>
      </w:rPr>
    </w:pPr>
    <w:r>
      <w:rPr>
        <w:rFonts w:ascii="Arial" w:hAnsi="Arial" w:cs="Arial"/>
        <w:sz w:val="18"/>
        <w:szCs w:val="18"/>
      </w:rPr>
      <w:t xml:space="preserve">                                    </w:t>
    </w:r>
  </w:p>
  <w:p w:rsidR="00267868" w:rsidRPr="00F33A7A" w:rsidRDefault="00267868"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4E764053" wp14:editId="298E7EE7">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868" w:rsidRDefault="00267868" w:rsidP="00877BDE">
    <w:pPr>
      <w:pStyle w:val="Header"/>
    </w:pPr>
    <w:r w:rsidRPr="00FA142E">
      <w:rPr>
        <w:noProof/>
      </w:rPr>
      <w:drawing>
        <wp:anchor distT="0" distB="0" distL="114300" distR="114300" simplePos="0" relativeHeight="251668480" behindDoc="1" locked="0" layoutInCell="1" allowOverlap="1" wp14:anchorId="3DFFFF8D" wp14:editId="20FBA675">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712D8EFF" wp14:editId="7BD3CB30">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0726E8B4" wp14:editId="7AB9E308">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267868" w:rsidRPr="005F7361" w:rsidRDefault="00267868" w:rsidP="00877BDE">
                          <w:pPr>
                            <w:jc w:val="right"/>
                            <w:rPr>
                              <w:rFonts w:cs="Arial"/>
                              <w:b/>
                              <w:sz w:val="32"/>
                              <w:szCs w:val="32"/>
                            </w:rPr>
                          </w:pPr>
                          <w:r w:rsidRPr="005F7361">
                            <w:rPr>
                              <w:rFonts w:cs="Arial"/>
                              <w:b/>
                              <w:sz w:val="32"/>
                              <w:szCs w:val="32"/>
                            </w:rPr>
                            <w:t>GUIDE SPECIFICATION</w:t>
                          </w:r>
                        </w:p>
                        <w:p w:rsidR="00267868" w:rsidRPr="007E22C1" w:rsidRDefault="00267868"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3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STOREFRONTS</w:t>
                          </w:r>
                          <w:r w:rsidRPr="007E22C1">
                            <w:rPr>
                              <w:sz w:val="24"/>
                              <w:szCs w:val="24"/>
                            </w:rPr>
                            <w:t xml:space="preserve"> </w:t>
                          </w:r>
                        </w:p>
                        <w:p w:rsidR="00267868" w:rsidRPr="007E22C1" w:rsidRDefault="00553FC6" w:rsidP="007E0E95">
                          <w:pPr>
                            <w:jc w:val="right"/>
                            <w:rPr>
                              <w:sz w:val="28"/>
                              <w:szCs w:val="28"/>
                            </w:rPr>
                          </w:pPr>
                          <w:r>
                            <w:rPr>
                              <w:sz w:val="28"/>
                              <w:szCs w:val="28"/>
                            </w:rPr>
                            <w:t>3</w:t>
                          </w:r>
                          <w:r w:rsidR="00267868" w:rsidRPr="003D3099">
                            <w:rPr>
                              <w:sz w:val="28"/>
                              <w:szCs w:val="28"/>
                            </w:rPr>
                            <w:t xml:space="preserve">4000 </w:t>
                          </w:r>
                          <w:proofErr w:type="spellStart"/>
                          <w:r w:rsidR="00267868">
                            <w:rPr>
                              <w:sz w:val="28"/>
                              <w:szCs w:val="28"/>
                            </w:rPr>
                            <w:t>ForceFront</w:t>
                          </w:r>
                          <w:proofErr w:type="spellEnd"/>
                          <w:r w:rsidR="00267868">
                            <w:rPr>
                              <w:sz w:val="28"/>
                              <w:szCs w:val="28"/>
                            </w:rPr>
                            <w:t xml:space="preserve"> Storm </w:t>
                          </w:r>
                          <w:r w:rsidR="00267868" w:rsidRPr="003D3099">
                            <w:rPr>
                              <w:sz w:val="28"/>
                              <w:szCs w:val="28"/>
                            </w:rPr>
                            <w:t>Series Storefront</w:t>
                          </w:r>
                          <w:r w:rsidR="00267868">
                            <w:rPr>
                              <w:sz w:val="28"/>
                              <w:szCs w:val="28"/>
                            </w:rPr>
                            <w:t xml:space="preserve"> </w:t>
                          </w:r>
                        </w:p>
                        <w:p w:rsidR="00267868" w:rsidRPr="00F37C86" w:rsidRDefault="00267868"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267868" w:rsidRPr="005F7361" w:rsidRDefault="00267868" w:rsidP="00877BDE">
                    <w:pPr>
                      <w:jc w:val="right"/>
                      <w:rPr>
                        <w:rFonts w:cs="Arial"/>
                        <w:b/>
                        <w:sz w:val="32"/>
                        <w:szCs w:val="32"/>
                      </w:rPr>
                    </w:pPr>
                    <w:r w:rsidRPr="005F7361">
                      <w:rPr>
                        <w:rFonts w:cs="Arial"/>
                        <w:b/>
                        <w:sz w:val="32"/>
                        <w:szCs w:val="32"/>
                      </w:rPr>
                      <w:t>GUIDE SPECIFICATION</w:t>
                    </w:r>
                  </w:p>
                  <w:p w:rsidR="00267868" w:rsidRPr="007E22C1" w:rsidRDefault="00267868"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3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STOREFRONTS</w:t>
                    </w:r>
                    <w:r w:rsidRPr="007E22C1">
                      <w:rPr>
                        <w:sz w:val="24"/>
                        <w:szCs w:val="24"/>
                      </w:rPr>
                      <w:t xml:space="preserve"> </w:t>
                    </w:r>
                  </w:p>
                  <w:p w:rsidR="00267868" w:rsidRPr="007E22C1" w:rsidRDefault="00553FC6" w:rsidP="007E0E95">
                    <w:pPr>
                      <w:jc w:val="right"/>
                      <w:rPr>
                        <w:sz w:val="28"/>
                        <w:szCs w:val="28"/>
                      </w:rPr>
                    </w:pPr>
                    <w:r>
                      <w:rPr>
                        <w:sz w:val="28"/>
                        <w:szCs w:val="28"/>
                      </w:rPr>
                      <w:t>3</w:t>
                    </w:r>
                    <w:r w:rsidR="00267868" w:rsidRPr="003D3099">
                      <w:rPr>
                        <w:sz w:val="28"/>
                        <w:szCs w:val="28"/>
                      </w:rPr>
                      <w:t xml:space="preserve">4000 </w:t>
                    </w:r>
                    <w:proofErr w:type="spellStart"/>
                    <w:r w:rsidR="00267868">
                      <w:rPr>
                        <w:sz w:val="28"/>
                        <w:szCs w:val="28"/>
                      </w:rPr>
                      <w:t>ForceFront</w:t>
                    </w:r>
                    <w:proofErr w:type="spellEnd"/>
                    <w:r w:rsidR="00267868">
                      <w:rPr>
                        <w:sz w:val="28"/>
                        <w:szCs w:val="28"/>
                      </w:rPr>
                      <w:t xml:space="preserve"> Storm </w:t>
                    </w:r>
                    <w:r w:rsidR="00267868" w:rsidRPr="003D3099">
                      <w:rPr>
                        <w:sz w:val="28"/>
                        <w:szCs w:val="28"/>
                      </w:rPr>
                      <w:t>Series Storefront</w:t>
                    </w:r>
                    <w:r w:rsidR="00267868">
                      <w:rPr>
                        <w:sz w:val="28"/>
                        <w:szCs w:val="28"/>
                      </w:rPr>
                      <w:t xml:space="preserve"> </w:t>
                    </w:r>
                  </w:p>
                  <w:p w:rsidR="00267868" w:rsidRPr="00F37C86" w:rsidRDefault="00267868" w:rsidP="00877BDE">
                    <w:pPr>
                      <w:rPr>
                        <w:sz w:val="28"/>
                        <w:szCs w:val="28"/>
                      </w:rPr>
                    </w:pPr>
                  </w:p>
                </w:txbxContent>
              </v:textbox>
            </v:shape>
          </w:pict>
        </mc:Fallback>
      </mc:AlternateContent>
    </w:r>
  </w:p>
  <w:p w:rsidR="00267868" w:rsidRDefault="00267868" w:rsidP="00877BDE">
    <w:pPr>
      <w:pStyle w:val="Header"/>
    </w:pPr>
  </w:p>
  <w:p w:rsidR="00267868" w:rsidRDefault="00267868" w:rsidP="00877BDE">
    <w:pPr>
      <w:pStyle w:val="Header"/>
      <w:tabs>
        <w:tab w:val="clear" w:pos="4680"/>
        <w:tab w:val="clear" w:pos="9360"/>
        <w:tab w:val="left" w:pos="2436"/>
      </w:tabs>
    </w:pPr>
    <w:r>
      <w:tab/>
    </w:r>
  </w:p>
  <w:p w:rsidR="00267868" w:rsidRDefault="00267868" w:rsidP="00877BDE">
    <w:pPr>
      <w:pStyle w:val="Header"/>
    </w:pPr>
  </w:p>
  <w:p w:rsidR="00267868" w:rsidRDefault="00267868" w:rsidP="00877BDE">
    <w:pPr>
      <w:pStyle w:val="Header"/>
    </w:pPr>
    <w:r w:rsidRPr="00FA142E">
      <w:rPr>
        <w:noProof/>
      </w:rPr>
      <mc:AlternateContent>
        <mc:Choice Requires="wps">
          <w:drawing>
            <wp:anchor distT="0" distB="0" distL="114300" distR="114300" simplePos="0" relativeHeight="251670528" behindDoc="0" locked="0" layoutInCell="1" allowOverlap="1" wp14:anchorId="4847991A" wp14:editId="7DC94332">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506957"/>
    <w:multiLevelType w:val="multilevel"/>
    <w:tmpl w:val="C39CAF6E"/>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rPr>
    </w:lvl>
    <w:lvl w:ilvl="2">
      <w:start w:val="1"/>
      <w:numFmt w:val="lowerLetter"/>
      <w:lvlText w:val="%3."/>
      <w:lvlJc w:val="left"/>
      <w:pPr>
        <w:tabs>
          <w:tab w:val="num" w:pos="1455"/>
        </w:tabs>
        <w:ind w:left="1455" w:hanging="360"/>
      </w:pPr>
      <w:rPr>
        <w:rFonts w:hint="default"/>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
    <w:nsid w:val="093D18B0"/>
    <w:multiLevelType w:val="multilevel"/>
    <w:tmpl w:val="D7C6542A"/>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185829F0"/>
    <w:multiLevelType w:val="multilevel"/>
    <w:tmpl w:val="3438920C"/>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8">
    <w:nsid w:val="191D26FF"/>
    <w:multiLevelType w:val="multilevel"/>
    <w:tmpl w:val="3020BD72"/>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1B134E10"/>
    <w:multiLevelType w:val="multilevel"/>
    <w:tmpl w:val="4538F9C2"/>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b w:val="0"/>
        <w:i w:val="0"/>
        <w:color w:val="auto"/>
      </w:r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5585278"/>
    <w:multiLevelType w:val="hybridMultilevel"/>
    <w:tmpl w:val="F8C42AF8"/>
    <w:lvl w:ilvl="0" w:tplc="CDB42CFA">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28D1086C"/>
    <w:multiLevelType w:val="multilevel"/>
    <w:tmpl w:val="A8AC5D1C"/>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5"/>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B841750"/>
    <w:multiLevelType w:val="multilevel"/>
    <w:tmpl w:val="F7CA86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2DA8481F"/>
    <w:multiLevelType w:val="multilevel"/>
    <w:tmpl w:val="218EBF7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2DD0351E"/>
    <w:multiLevelType w:val="multilevel"/>
    <w:tmpl w:val="BC5C87CE"/>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2EC4B61"/>
    <w:multiLevelType w:val="multilevel"/>
    <w:tmpl w:val="406CD1B8"/>
    <w:lvl w:ilvl="0">
      <w:start w:val="1"/>
      <w:numFmt w:val="decimal"/>
      <w:lvlText w:val="%1"/>
      <w:lvlJc w:val="left"/>
      <w:pPr>
        <w:ind w:left="375" w:hanging="375"/>
      </w:pPr>
      <w:rPr>
        <w:rFonts w:hint="default"/>
      </w:rPr>
    </w:lvl>
    <w:lvl w:ilvl="1">
      <w:start w:val="6"/>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4153DFC"/>
    <w:multiLevelType w:val="multilevel"/>
    <w:tmpl w:val="33A2481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Letter"/>
      <w:lvlText w:val="(%7)"/>
      <w:lvlJc w:val="left"/>
      <w:rPr>
        <w:rFonts w:cs="Times New Roman" w:hint="default"/>
      </w:rPr>
    </w:lvl>
    <w:lvl w:ilvl="7">
      <w:start w:val="1"/>
      <w:numFmt w:val="decimal"/>
      <w:lvlText w:val="(%8)"/>
      <w:lvlJc w:val="left"/>
      <w:rPr>
        <w:rFonts w:cs="Times New Roman" w:hint="default"/>
      </w:rPr>
    </w:lvl>
    <w:lvl w:ilvl="8">
      <w:start w:val="1"/>
      <w:numFmt w:val="none"/>
      <w:lvlText w:val=""/>
      <w:lvlJc w:val="left"/>
      <w:rPr>
        <w:rFonts w:cs="Times New Roman" w:hint="default"/>
      </w:rPr>
    </w:lvl>
  </w:abstractNum>
  <w:abstractNum w:abstractNumId="24">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9">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7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48EA6A8D"/>
    <w:multiLevelType w:val="multilevel"/>
    <w:tmpl w:val="11B217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nsid w:val="4E2D48C6"/>
    <w:multiLevelType w:val="multilevel"/>
    <w:tmpl w:val="BA90CEFE"/>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01E65A5"/>
    <w:multiLevelType w:val="hybridMultilevel"/>
    <w:tmpl w:val="79869EC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nsid w:val="5D205E3C"/>
    <w:multiLevelType w:val="hybridMultilevel"/>
    <w:tmpl w:val="C34843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F73163"/>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635A39BA"/>
    <w:multiLevelType w:val="multilevel"/>
    <w:tmpl w:val="50F0896A"/>
    <w:lvl w:ilvl="0">
      <w:start w:val="1"/>
      <w:numFmt w:val="upperLetter"/>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nsid w:val="74257A41"/>
    <w:multiLevelType w:val="multilevel"/>
    <w:tmpl w:val="913C40E4"/>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42">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5">
    <w:nsid w:val="7F2C0579"/>
    <w:multiLevelType w:val="multilevel"/>
    <w:tmpl w:val="02CEDF82"/>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0"/>
  </w:num>
  <w:num w:numId="3">
    <w:abstractNumId w:val="27"/>
  </w:num>
  <w:num w:numId="4">
    <w:abstractNumId w:val="30"/>
  </w:num>
  <w:num w:numId="5">
    <w:abstractNumId w:val="12"/>
  </w:num>
  <w:num w:numId="6">
    <w:abstractNumId w:val="39"/>
  </w:num>
  <w:num w:numId="7">
    <w:abstractNumId w:val="26"/>
  </w:num>
  <w:num w:numId="8">
    <w:abstractNumId w:val="24"/>
  </w:num>
  <w:num w:numId="9">
    <w:abstractNumId w:val="44"/>
  </w:num>
  <w:num w:numId="10">
    <w:abstractNumId w:val="41"/>
  </w:num>
  <w:num w:numId="11">
    <w:abstractNumId w:val="3"/>
  </w:num>
  <w:num w:numId="12">
    <w:abstractNumId w:val="21"/>
  </w:num>
  <w:num w:numId="13">
    <w:abstractNumId w:val="42"/>
  </w:num>
  <w:num w:numId="14">
    <w:abstractNumId w:val="43"/>
  </w:num>
  <w:num w:numId="15">
    <w:abstractNumId w:val="17"/>
  </w:num>
  <w:num w:numId="16">
    <w:abstractNumId w:val="40"/>
  </w:num>
  <w:num w:numId="17">
    <w:abstractNumId w:val="31"/>
  </w:num>
  <w:num w:numId="18">
    <w:abstractNumId w:val="1"/>
  </w:num>
  <w:num w:numId="19">
    <w:abstractNumId w:val="15"/>
  </w:num>
  <w:num w:numId="20">
    <w:abstractNumId w:val="6"/>
  </w:num>
  <w:num w:numId="21">
    <w:abstractNumId w:val="34"/>
  </w:num>
  <w:num w:numId="22">
    <w:abstractNumId w:val="18"/>
  </w:num>
  <w:num w:numId="23">
    <w:abstractNumId w:val="25"/>
  </w:num>
  <w:num w:numId="24">
    <w:abstractNumId w:val="5"/>
  </w:num>
  <w:num w:numId="25">
    <w:abstractNumId w:val="35"/>
  </w:num>
  <w:num w:numId="26">
    <w:abstractNumId w:val="36"/>
  </w:num>
  <w:num w:numId="27">
    <w:abstractNumId w:val="33"/>
  </w:num>
  <w:num w:numId="28">
    <w:abstractNumId w:val="0"/>
  </w:num>
  <w:num w:numId="29">
    <w:abstractNumId w:val="32"/>
  </w:num>
  <w:num w:numId="30">
    <w:abstractNumId w:val="29"/>
  </w:num>
  <w:num w:numId="31">
    <w:abstractNumId w:val="28"/>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8"/>
  </w:num>
  <w:num w:numId="36">
    <w:abstractNumId w:val="28"/>
  </w:num>
  <w:num w:numId="37">
    <w:abstractNumId w:val="38"/>
  </w:num>
  <w:num w:numId="38">
    <w:abstractNumId w:val="23"/>
  </w:num>
  <w:num w:numId="39">
    <w:abstractNumId w:val="37"/>
  </w:num>
  <w:num w:numId="40">
    <w:abstractNumId w:val="11"/>
  </w:num>
  <w:num w:numId="41">
    <w:abstractNumId w:val="7"/>
  </w:num>
  <w:num w:numId="42">
    <w:abstractNumId w:val="13"/>
  </w:num>
  <w:num w:numId="43">
    <w:abstractNumId w:val="16"/>
  </w:num>
  <w:num w:numId="44">
    <w:abstractNumId w:val="19"/>
  </w:num>
  <w:num w:numId="45">
    <w:abstractNumId w:val="4"/>
  </w:num>
  <w:num w:numId="46">
    <w:abstractNumId w:val="45"/>
  </w:num>
  <w:num w:numId="47">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5D8E"/>
    <w:rsid w:val="000151D7"/>
    <w:rsid w:val="00020437"/>
    <w:rsid w:val="00025935"/>
    <w:rsid w:val="0003669F"/>
    <w:rsid w:val="0003750D"/>
    <w:rsid w:val="0004245B"/>
    <w:rsid w:val="00046655"/>
    <w:rsid w:val="00065301"/>
    <w:rsid w:val="00066FD2"/>
    <w:rsid w:val="00070D9E"/>
    <w:rsid w:val="000765FB"/>
    <w:rsid w:val="00090763"/>
    <w:rsid w:val="000A0963"/>
    <w:rsid w:val="000A2C7B"/>
    <w:rsid w:val="000B4042"/>
    <w:rsid w:val="000B483E"/>
    <w:rsid w:val="000C1E76"/>
    <w:rsid w:val="000C295A"/>
    <w:rsid w:val="000C7453"/>
    <w:rsid w:val="000D7BA4"/>
    <w:rsid w:val="000E1CFD"/>
    <w:rsid w:val="000E41F4"/>
    <w:rsid w:val="000E6DBA"/>
    <w:rsid w:val="000F0D34"/>
    <w:rsid w:val="000F18D1"/>
    <w:rsid w:val="000F62B0"/>
    <w:rsid w:val="001007D2"/>
    <w:rsid w:val="00103C48"/>
    <w:rsid w:val="001135A1"/>
    <w:rsid w:val="001244E9"/>
    <w:rsid w:val="00132623"/>
    <w:rsid w:val="001333A9"/>
    <w:rsid w:val="00134E5F"/>
    <w:rsid w:val="001528B9"/>
    <w:rsid w:val="00185B50"/>
    <w:rsid w:val="00197CCD"/>
    <w:rsid w:val="001A01CD"/>
    <w:rsid w:val="001A2946"/>
    <w:rsid w:val="001A5563"/>
    <w:rsid w:val="001A578B"/>
    <w:rsid w:val="001B0FFC"/>
    <w:rsid w:val="001B2867"/>
    <w:rsid w:val="001B2E01"/>
    <w:rsid w:val="001E6DB4"/>
    <w:rsid w:val="001F11A8"/>
    <w:rsid w:val="001F1FC0"/>
    <w:rsid w:val="0020012B"/>
    <w:rsid w:val="00204EDE"/>
    <w:rsid w:val="002052A6"/>
    <w:rsid w:val="00211CF9"/>
    <w:rsid w:val="002175A8"/>
    <w:rsid w:val="00245608"/>
    <w:rsid w:val="0025170F"/>
    <w:rsid w:val="00252F9E"/>
    <w:rsid w:val="00255265"/>
    <w:rsid w:val="00256EE3"/>
    <w:rsid w:val="00261917"/>
    <w:rsid w:val="00267868"/>
    <w:rsid w:val="00277B59"/>
    <w:rsid w:val="0028465E"/>
    <w:rsid w:val="00287214"/>
    <w:rsid w:val="002B5A0F"/>
    <w:rsid w:val="002C304F"/>
    <w:rsid w:val="002D59BE"/>
    <w:rsid w:val="002E0A75"/>
    <w:rsid w:val="002E0F29"/>
    <w:rsid w:val="002F6C1C"/>
    <w:rsid w:val="002F7806"/>
    <w:rsid w:val="003001DE"/>
    <w:rsid w:val="00300407"/>
    <w:rsid w:val="003008A8"/>
    <w:rsid w:val="003074E9"/>
    <w:rsid w:val="00313CA9"/>
    <w:rsid w:val="003327A0"/>
    <w:rsid w:val="0034195A"/>
    <w:rsid w:val="003603C7"/>
    <w:rsid w:val="0037728F"/>
    <w:rsid w:val="00377542"/>
    <w:rsid w:val="00380129"/>
    <w:rsid w:val="00380B7B"/>
    <w:rsid w:val="0038666D"/>
    <w:rsid w:val="00386B09"/>
    <w:rsid w:val="003874AC"/>
    <w:rsid w:val="003938AC"/>
    <w:rsid w:val="003A1BD2"/>
    <w:rsid w:val="003A4327"/>
    <w:rsid w:val="003A7524"/>
    <w:rsid w:val="003B13CF"/>
    <w:rsid w:val="003B2B8E"/>
    <w:rsid w:val="003B7A12"/>
    <w:rsid w:val="003C0D73"/>
    <w:rsid w:val="003C467A"/>
    <w:rsid w:val="003D3099"/>
    <w:rsid w:val="003D37DC"/>
    <w:rsid w:val="003D427F"/>
    <w:rsid w:val="003D4720"/>
    <w:rsid w:val="003D57FF"/>
    <w:rsid w:val="003F35BF"/>
    <w:rsid w:val="003F5E7F"/>
    <w:rsid w:val="003F63FF"/>
    <w:rsid w:val="00400E70"/>
    <w:rsid w:val="00407DB4"/>
    <w:rsid w:val="004164AE"/>
    <w:rsid w:val="00417246"/>
    <w:rsid w:val="0042103F"/>
    <w:rsid w:val="00430C74"/>
    <w:rsid w:val="004310DE"/>
    <w:rsid w:val="00435F0B"/>
    <w:rsid w:val="00440325"/>
    <w:rsid w:val="00450486"/>
    <w:rsid w:val="0047102B"/>
    <w:rsid w:val="00481C56"/>
    <w:rsid w:val="00483D63"/>
    <w:rsid w:val="00492588"/>
    <w:rsid w:val="004A58A4"/>
    <w:rsid w:val="004B6412"/>
    <w:rsid w:val="004C2429"/>
    <w:rsid w:val="004C4E39"/>
    <w:rsid w:val="004C61BB"/>
    <w:rsid w:val="004D2193"/>
    <w:rsid w:val="004D3FE4"/>
    <w:rsid w:val="004E2005"/>
    <w:rsid w:val="004E6AC5"/>
    <w:rsid w:val="00502971"/>
    <w:rsid w:val="005110D6"/>
    <w:rsid w:val="0052180C"/>
    <w:rsid w:val="00527646"/>
    <w:rsid w:val="00551313"/>
    <w:rsid w:val="00552C98"/>
    <w:rsid w:val="00553FC6"/>
    <w:rsid w:val="00556BFD"/>
    <w:rsid w:val="00557B4C"/>
    <w:rsid w:val="00575B4D"/>
    <w:rsid w:val="00580F4E"/>
    <w:rsid w:val="00581E3A"/>
    <w:rsid w:val="005847AE"/>
    <w:rsid w:val="00595B87"/>
    <w:rsid w:val="005A08F1"/>
    <w:rsid w:val="005A709D"/>
    <w:rsid w:val="005B0270"/>
    <w:rsid w:val="005B1F6C"/>
    <w:rsid w:val="005B20DF"/>
    <w:rsid w:val="005B56F9"/>
    <w:rsid w:val="005C1929"/>
    <w:rsid w:val="005D188A"/>
    <w:rsid w:val="005D1AC2"/>
    <w:rsid w:val="005D5161"/>
    <w:rsid w:val="005D7813"/>
    <w:rsid w:val="005E7381"/>
    <w:rsid w:val="005F4BDC"/>
    <w:rsid w:val="005F4D64"/>
    <w:rsid w:val="005F7361"/>
    <w:rsid w:val="00601D10"/>
    <w:rsid w:val="00607555"/>
    <w:rsid w:val="006105C5"/>
    <w:rsid w:val="006150D0"/>
    <w:rsid w:val="00622ACB"/>
    <w:rsid w:val="006239C7"/>
    <w:rsid w:val="00626A43"/>
    <w:rsid w:val="00640C91"/>
    <w:rsid w:val="0064589F"/>
    <w:rsid w:val="006529B4"/>
    <w:rsid w:val="00667E97"/>
    <w:rsid w:val="00672E01"/>
    <w:rsid w:val="006800F0"/>
    <w:rsid w:val="00681F11"/>
    <w:rsid w:val="0068524F"/>
    <w:rsid w:val="006A04F1"/>
    <w:rsid w:val="006A77D1"/>
    <w:rsid w:val="006B1B0B"/>
    <w:rsid w:val="006C2609"/>
    <w:rsid w:val="006C5DB1"/>
    <w:rsid w:val="006D034E"/>
    <w:rsid w:val="006D6893"/>
    <w:rsid w:val="006E3353"/>
    <w:rsid w:val="0070299E"/>
    <w:rsid w:val="0070790C"/>
    <w:rsid w:val="00711F9B"/>
    <w:rsid w:val="00713D2B"/>
    <w:rsid w:val="007211B7"/>
    <w:rsid w:val="00732911"/>
    <w:rsid w:val="007367D8"/>
    <w:rsid w:val="00742B0A"/>
    <w:rsid w:val="00745CF4"/>
    <w:rsid w:val="00760C99"/>
    <w:rsid w:val="007800A6"/>
    <w:rsid w:val="00780C1C"/>
    <w:rsid w:val="007818E8"/>
    <w:rsid w:val="007A2F6D"/>
    <w:rsid w:val="007B3F4B"/>
    <w:rsid w:val="007C1665"/>
    <w:rsid w:val="007C18BD"/>
    <w:rsid w:val="007C42B4"/>
    <w:rsid w:val="007C541E"/>
    <w:rsid w:val="007D1CC7"/>
    <w:rsid w:val="007D7E17"/>
    <w:rsid w:val="007E0E95"/>
    <w:rsid w:val="007E22C1"/>
    <w:rsid w:val="007E2A51"/>
    <w:rsid w:val="00800687"/>
    <w:rsid w:val="00800A19"/>
    <w:rsid w:val="00801152"/>
    <w:rsid w:val="0080718A"/>
    <w:rsid w:val="008107B2"/>
    <w:rsid w:val="00821D29"/>
    <w:rsid w:val="00831F60"/>
    <w:rsid w:val="00841520"/>
    <w:rsid w:val="00850018"/>
    <w:rsid w:val="008617CB"/>
    <w:rsid w:val="00862F09"/>
    <w:rsid w:val="008649CE"/>
    <w:rsid w:val="00870D22"/>
    <w:rsid w:val="00877BDE"/>
    <w:rsid w:val="00881525"/>
    <w:rsid w:val="008847E7"/>
    <w:rsid w:val="00885247"/>
    <w:rsid w:val="008861C7"/>
    <w:rsid w:val="00897374"/>
    <w:rsid w:val="008A173F"/>
    <w:rsid w:val="008B65DF"/>
    <w:rsid w:val="008C77B9"/>
    <w:rsid w:val="008D354F"/>
    <w:rsid w:val="008D41E7"/>
    <w:rsid w:val="008E1D91"/>
    <w:rsid w:val="008E2943"/>
    <w:rsid w:val="008E3F06"/>
    <w:rsid w:val="008E5052"/>
    <w:rsid w:val="008F7C19"/>
    <w:rsid w:val="00906B51"/>
    <w:rsid w:val="00912014"/>
    <w:rsid w:val="00916D01"/>
    <w:rsid w:val="00923E6D"/>
    <w:rsid w:val="009352E9"/>
    <w:rsid w:val="00941134"/>
    <w:rsid w:val="009508FA"/>
    <w:rsid w:val="009642D1"/>
    <w:rsid w:val="0096447C"/>
    <w:rsid w:val="009720EE"/>
    <w:rsid w:val="009738E0"/>
    <w:rsid w:val="00973B87"/>
    <w:rsid w:val="00974B88"/>
    <w:rsid w:val="009754BF"/>
    <w:rsid w:val="00975ACA"/>
    <w:rsid w:val="009805F2"/>
    <w:rsid w:val="00980F87"/>
    <w:rsid w:val="009858CC"/>
    <w:rsid w:val="00996E6B"/>
    <w:rsid w:val="00997A07"/>
    <w:rsid w:val="009A4396"/>
    <w:rsid w:val="009A5036"/>
    <w:rsid w:val="009A7E79"/>
    <w:rsid w:val="009B1A96"/>
    <w:rsid w:val="009B7DB7"/>
    <w:rsid w:val="009C3609"/>
    <w:rsid w:val="009C7F89"/>
    <w:rsid w:val="009E3F25"/>
    <w:rsid w:val="009E53E2"/>
    <w:rsid w:val="009E6B74"/>
    <w:rsid w:val="009F0B70"/>
    <w:rsid w:val="009F1A71"/>
    <w:rsid w:val="009F20F2"/>
    <w:rsid w:val="009F2AA9"/>
    <w:rsid w:val="009F7235"/>
    <w:rsid w:val="00A017EF"/>
    <w:rsid w:val="00A13593"/>
    <w:rsid w:val="00A173D1"/>
    <w:rsid w:val="00A27B4B"/>
    <w:rsid w:val="00A35D3C"/>
    <w:rsid w:val="00A42B57"/>
    <w:rsid w:val="00A47671"/>
    <w:rsid w:val="00A6185F"/>
    <w:rsid w:val="00A643EE"/>
    <w:rsid w:val="00A72D7C"/>
    <w:rsid w:val="00A8700C"/>
    <w:rsid w:val="00A901AE"/>
    <w:rsid w:val="00A915FC"/>
    <w:rsid w:val="00A94A4F"/>
    <w:rsid w:val="00AA2B5A"/>
    <w:rsid w:val="00AA74F9"/>
    <w:rsid w:val="00AB3700"/>
    <w:rsid w:val="00AB40E9"/>
    <w:rsid w:val="00AC231E"/>
    <w:rsid w:val="00AC4AA0"/>
    <w:rsid w:val="00AD6C33"/>
    <w:rsid w:val="00AE583E"/>
    <w:rsid w:val="00AF14AB"/>
    <w:rsid w:val="00AF496E"/>
    <w:rsid w:val="00B0585E"/>
    <w:rsid w:val="00B16010"/>
    <w:rsid w:val="00B22AA8"/>
    <w:rsid w:val="00B231A6"/>
    <w:rsid w:val="00B246AD"/>
    <w:rsid w:val="00B33E8A"/>
    <w:rsid w:val="00B50CA0"/>
    <w:rsid w:val="00B71B9C"/>
    <w:rsid w:val="00B7285A"/>
    <w:rsid w:val="00B8155E"/>
    <w:rsid w:val="00B90384"/>
    <w:rsid w:val="00B9313F"/>
    <w:rsid w:val="00B978D1"/>
    <w:rsid w:val="00BA60FC"/>
    <w:rsid w:val="00BA726D"/>
    <w:rsid w:val="00BB13E4"/>
    <w:rsid w:val="00BB766A"/>
    <w:rsid w:val="00BC6D7E"/>
    <w:rsid w:val="00BC7814"/>
    <w:rsid w:val="00BD0843"/>
    <w:rsid w:val="00BD6ED4"/>
    <w:rsid w:val="00BE16C8"/>
    <w:rsid w:val="00BE209F"/>
    <w:rsid w:val="00BF3462"/>
    <w:rsid w:val="00C00CA1"/>
    <w:rsid w:val="00C03257"/>
    <w:rsid w:val="00C20227"/>
    <w:rsid w:val="00C31254"/>
    <w:rsid w:val="00C32441"/>
    <w:rsid w:val="00C349E7"/>
    <w:rsid w:val="00C4059E"/>
    <w:rsid w:val="00C411BC"/>
    <w:rsid w:val="00C44E39"/>
    <w:rsid w:val="00C52B65"/>
    <w:rsid w:val="00C5522C"/>
    <w:rsid w:val="00C70E44"/>
    <w:rsid w:val="00C73C6F"/>
    <w:rsid w:val="00C878B8"/>
    <w:rsid w:val="00C95B36"/>
    <w:rsid w:val="00C96D5F"/>
    <w:rsid w:val="00C971F4"/>
    <w:rsid w:val="00CB1289"/>
    <w:rsid w:val="00CB4B63"/>
    <w:rsid w:val="00CB50DA"/>
    <w:rsid w:val="00CB7F78"/>
    <w:rsid w:val="00CC23BF"/>
    <w:rsid w:val="00CC6962"/>
    <w:rsid w:val="00CD2650"/>
    <w:rsid w:val="00CD554F"/>
    <w:rsid w:val="00CD5D81"/>
    <w:rsid w:val="00CE43BC"/>
    <w:rsid w:val="00CE78BA"/>
    <w:rsid w:val="00CF20E6"/>
    <w:rsid w:val="00CF4422"/>
    <w:rsid w:val="00CF674E"/>
    <w:rsid w:val="00D0191D"/>
    <w:rsid w:val="00D032E5"/>
    <w:rsid w:val="00D05FB2"/>
    <w:rsid w:val="00D23D8C"/>
    <w:rsid w:val="00D24202"/>
    <w:rsid w:val="00D27F60"/>
    <w:rsid w:val="00D3369F"/>
    <w:rsid w:val="00D4183C"/>
    <w:rsid w:val="00D47D36"/>
    <w:rsid w:val="00D50E8A"/>
    <w:rsid w:val="00D577A7"/>
    <w:rsid w:val="00D70853"/>
    <w:rsid w:val="00D71FD5"/>
    <w:rsid w:val="00D77C16"/>
    <w:rsid w:val="00D80466"/>
    <w:rsid w:val="00D81768"/>
    <w:rsid w:val="00D8226C"/>
    <w:rsid w:val="00D944C8"/>
    <w:rsid w:val="00DA1A0E"/>
    <w:rsid w:val="00DA2711"/>
    <w:rsid w:val="00DB1E66"/>
    <w:rsid w:val="00DB7EF2"/>
    <w:rsid w:val="00DC047B"/>
    <w:rsid w:val="00DD1AFC"/>
    <w:rsid w:val="00DE6E00"/>
    <w:rsid w:val="00DF6B56"/>
    <w:rsid w:val="00E05A16"/>
    <w:rsid w:val="00E060AC"/>
    <w:rsid w:val="00E11200"/>
    <w:rsid w:val="00E14AF6"/>
    <w:rsid w:val="00E31CF1"/>
    <w:rsid w:val="00E3475C"/>
    <w:rsid w:val="00E46397"/>
    <w:rsid w:val="00E47481"/>
    <w:rsid w:val="00E50FC2"/>
    <w:rsid w:val="00E57671"/>
    <w:rsid w:val="00E620EF"/>
    <w:rsid w:val="00E63C4F"/>
    <w:rsid w:val="00E67B7E"/>
    <w:rsid w:val="00E74C6C"/>
    <w:rsid w:val="00E75031"/>
    <w:rsid w:val="00E7523B"/>
    <w:rsid w:val="00E86233"/>
    <w:rsid w:val="00E87B12"/>
    <w:rsid w:val="00E901E3"/>
    <w:rsid w:val="00E91E62"/>
    <w:rsid w:val="00EA76BF"/>
    <w:rsid w:val="00EB24D7"/>
    <w:rsid w:val="00EB2A7B"/>
    <w:rsid w:val="00EB42E6"/>
    <w:rsid w:val="00EC6083"/>
    <w:rsid w:val="00ED2156"/>
    <w:rsid w:val="00ED2E8E"/>
    <w:rsid w:val="00ED5D50"/>
    <w:rsid w:val="00ED7F48"/>
    <w:rsid w:val="00EE4BB8"/>
    <w:rsid w:val="00F039C6"/>
    <w:rsid w:val="00F1073E"/>
    <w:rsid w:val="00F14A54"/>
    <w:rsid w:val="00F1647E"/>
    <w:rsid w:val="00F258B2"/>
    <w:rsid w:val="00F334C2"/>
    <w:rsid w:val="00F340DB"/>
    <w:rsid w:val="00F354D4"/>
    <w:rsid w:val="00F37C86"/>
    <w:rsid w:val="00F54810"/>
    <w:rsid w:val="00F577F5"/>
    <w:rsid w:val="00F64467"/>
    <w:rsid w:val="00F71A2A"/>
    <w:rsid w:val="00F844A3"/>
    <w:rsid w:val="00F90999"/>
    <w:rsid w:val="00F955CF"/>
    <w:rsid w:val="00F96650"/>
    <w:rsid w:val="00FA431B"/>
    <w:rsid w:val="00FB6033"/>
    <w:rsid w:val="00FC16BF"/>
    <w:rsid w:val="00FD4275"/>
    <w:rsid w:val="00FE46EE"/>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334B1-0807-407A-910B-14585B51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3395</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2</cp:revision>
  <cp:lastPrinted>2016-04-01T20:05:00Z</cp:lastPrinted>
  <dcterms:created xsi:type="dcterms:W3CDTF">2019-09-23T19:51:00Z</dcterms:created>
  <dcterms:modified xsi:type="dcterms:W3CDTF">2019-09-23T19:51:00Z</dcterms:modified>
</cp:coreProperties>
</file>